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872" w:rsidRPr="005735F7" w:rsidRDefault="005A38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標楷體" w:hAnsi="Times New Roman" w:cs="Times New Roman"/>
          <w:color w:val="000000"/>
        </w:rPr>
      </w:pPr>
    </w:p>
    <w:tbl>
      <w:tblPr>
        <w:tblStyle w:val="a5"/>
        <w:tblW w:w="90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9"/>
        <w:gridCol w:w="1478"/>
        <w:gridCol w:w="5344"/>
        <w:gridCol w:w="1609"/>
      </w:tblGrid>
      <w:tr w:rsidR="005A3872" w:rsidRPr="005735F7">
        <w:trPr>
          <w:trHeight w:val="780"/>
        </w:trPr>
        <w:tc>
          <w:tcPr>
            <w:tcW w:w="9010" w:type="dxa"/>
            <w:gridSpan w:val="4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735F7">
              <w:rPr>
                <w:rFonts w:ascii="Times New Roman" w:eastAsia="標楷體" w:hAnsi="Times New Roman" w:cs="Times New Roman"/>
                <w:sz w:val="32"/>
                <w:szCs w:val="32"/>
              </w:rPr>
              <w:t>伸港國民中學</w:t>
            </w:r>
            <w:r w:rsidRPr="005735F7">
              <w:rPr>
                <w:rFonts w:ascii="Times New Roman" w:eastAsia="標楷體" w:hAnsi="Times New Roman" w:cs="Times New Roman"/>
                <w:sz w:val="32"/>
                <w:szCs w:val="32"/>
              </w:rPr>
              <w:t>106</w:t>
            </w:r>
            <w:r w:rsidRPr="005735F7">
              <w:rPr>
                <w:rFonts w:ascii="Times New Roman" w:eastAsia="標楷體" w:hAnsi="Times New Roman" w:cs="Times New Roman"/>
                <w:sz w:val="32"/>
                <w:szCs w:val="32"/>
              </w:rPr>
              <w:t>學年度學生服裝布料規格</w:t>
            </w:r>
          </w:p>
        </w:tc>
      </w:tr>
      <w:tr w:rsidR="005A3872" w:rsidRPr="005735F7">
        <w:trPr>
          <w:trHeight w:val="1180"/>
        </w:trPr>
        <w:tc>
          <w:tcPr>
            <w:tcW w:w="57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項目</w:t>
            </w:r>
          </w:p>
        </w:tc>
        <w:tc>
          <w:tcPr>
            <w:tcW w:w="1478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品名</w:t>
            </w:r>
          </w:p>
        </w:tc>
        <w:tc>
          <w:tcPr>
            <w:tcW w:w="5344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布料規格</w:t>
            </w:r>
          </w:p>
        </w:tc>
        <w:tc>
          <w:tcPr>
            <w:tcW w:w="160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顏色</w:t>
            </w:r>
          </w:p>
        </w:tc>
      </w:tr>
      <w:tr w:rsidR="005A3872" w:rsidRPr="005735F7">
        <w:trPr>
          <w:trHeight w:val="1440"/>
        </w:trPr>
        <w:tc>
          <w:tcPr>
            <w:tcW w:w="57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制服男短襯衫</w:t>
            </w:r>
          </w:p>
        </w:tc>
        <w:tc>
          <w:tcPr>
            <w:tcW w:w="5344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T/C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經緯紗密</w:t>
            </w:r>
            <w:bookmarkStart w:id="0" w:name="_GoBack"/>
            <w:bookmarkEnd w:id="0"/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度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110x76 T-65%  C-35%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>45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支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單股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x45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支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單股</w:t>
            </w:r>
          </w:p>
        </w:tc>
        <w:tc>
          <w:tcPr>
            <w:tcW w:w="160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淺綠色</w:t>
            </w:r>
          </w:p>
        </w:tc>
      </w:tr>
      <w:tr w:rsidR="005A3872" w:rsidRPr="005735F7">
        <w:trPr>
          <w:trHeight w:val="1440"/>
        </w:trPr>
        <w:tc>
          <w:tcPr>
            <w:tcW w:w="57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制服男短褲</w:t>
            </w:r>
          </w:p>
        </w:tc>
        <w:tc>
          <w:tcPr>
            <w:tcW w:w="5344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P-100%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經緯紗密度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154x74 150Dx300D</w:t>
            </w:r>
          </w:p>
        </w:tc>
        <w:tc>
          <w:tcPr>
            <w:tcW w:w="160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草綠色</w:t>
            </w:r>
          </w:p>
        </w:tc>
      </w:tr>
      <w:tr w:rsidR="005A3872" w:rsidRPr="005735F7">
        <w:trPr>
          <w:trHeight w:val="1440"/>
        </w:trPr>
        <w:tc>
          <w:tcPr>
            <w:tcW w:w="57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制服女短襯衫</w:t>
            </w:r>
          </w:p>
        </w:tc>
        <w:tc>
          <w:tcPr>
            <w:tcW w:w="5344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T/C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經緯紗密度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136x76 T-65%  C-35%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>45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支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單股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x45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支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單股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1/2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斜</w:t>
            </w:r>
          </w:p>
        </w:tc>
        <w:tc>
          <w:tcPr>
            <w:tcW w:w="160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白色</w:t>
            </w:r>
          </w:p>
        </w:tc>
      </w:tr>
      <w:tr w:rsidR="005A3872" w:rsidRPr="005735F7">
        <w:trPr>
          <w:trHeight w:val="1440"/>
        </w:trPr>
        <w:tc>
          <w:tcPr>
            <w:tcW w:w="57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制服女褲裙</w:t>
            </w:r>
          </w:p>
        </w:tc>
        <w:tc>
          <w:tcPr>
            <w:tcW w:w="5344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T/R T-65% C-35%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經緯紗密度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64x52 30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支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雙股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x30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支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雙股</w:t>
            </w:r>
          </w:p>
        </w:tc>
        <w:tc>
          <w:tcPr>
            <w:tcW w:w="160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紅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藍格子</w:t>
            </w:r>
          </w:p>
        </w:tc>
      </w:tr>
      <w:tr w:rsidR="005A3872" w:rsidRPr="005735F7">
        <w:trPr>
          <w:trHeight w:val="1440"/>
        </w:trPr>
        <w:tc>
          <w:tcPr>
            <w:tcW w:w="57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制服男、女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長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襯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衫</w:t>
            </w:r>
          </w:p>
        </w:tc>
        <w:tc>
          <w:tcPr>
            <w:tcW w:w="5344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T/C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經緯紗密度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100x52 T-65%  C-35%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>21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支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單股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x21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支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單股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平織</w:t>
            </w:r>
          </w:p>
        </w:tc>
        <w:tc>
          <w:tcPr>
            <w:tcW w:w="160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白色</w:t>
            </w:r>
          </w:p>
        </w:tc>
      </w:tr>
      <w:tr w:rsidR="005A3872" w:rsidRPr="005735F7">
        <w:trPr>
          <w:trHeight w:val="1440"/>
        </w:trPr>
        <w:tc>
          <w:tcPr>
            <w:tcW w:w="57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制服男冬長褲</w:t>
            </w:r>
          </w:p>
        </w:tc>
        <w:tc>
          <w:tcPr>
            <w:tcW w:w="5344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100%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毛性纖維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經緯紗密度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110 ×68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300D × 300D 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碼重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385g/y</w:t>
            </w:r>
          </w:p>
        </w:tc>
        <w:tc>
          <w:tcPr>
            <w:tcW w:w="160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深藍色</w:t>
            </w:r>
          </w:p>
        </w:tc>
      </w:tr>
      <w:tr w:rsidR="005A3872" w:rsidRPr="005735F7">
        <w:trPr>
          <w:trHeight w:val="1440"/>
        </w:trPr>
        <w:tc>
          <w:tcPr>
            <w:tcW w:w="57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制服女冬長褲</w:t>
            </w:r>
          </w:p>
        </w:tc>
        <w:tc>
          <w:tcPr>
            <w:tcW w:w="5344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經緯紗密度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121 ×65  100%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聚酯纖維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>300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丹尼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單股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×300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丹尼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單股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碼重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420g/y</w:t>
            </w:r>
          </w:p>
        </w:tc>
        <w:tc>
          <w:tcPr>
            <w:tcW w:w="160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棗紅色</w:t>
            </w:r>
          </w:p>
        </w:tc>
      </w:tr>
      <w:tr w:rsidR="005A3872" w:rsidRPr="005735F7">
        <w:trPr>
          <w:trHeight w:val="1240"/>
        </w:trPr>
        <w:tc>
          <w:tcPr>
            <w:tcW w:w="579" w:type="dxa"/>
            <w:vMerge w:val="restart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8" w:type="dxa"/>
            <w:vMerge w:val="restart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男、女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風衣外套</w:t>
            </w:r>
          </w:p>
        </w:tc>
        <w:tc>
          <w:tcPr>
            <w:tcW w:w="5344" w:type="dxa"/>
            <w:vMerge w:val="restart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100%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聚酯纖維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平紋布背面加貼合處理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縮水率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±2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％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紗支：經紗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50D×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緯紗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50D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複合布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密度：經紗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176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根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吋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×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緯紗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112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根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吋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脫裡：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100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％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Polyester 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搖粒布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裡布：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100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％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Polyester  210T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裡布</w:t>
            </w:r>
          </w:p>
        </w:tc>
        <w:tc>
          <w:tcPr>
            <w:tcW w:w="160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深藍色</w:t>
            </w:r>
          </w:p>
        </w:tc>
      </w:tr>
      <w:tr w:rsidR="005A3872" w:rsidRPr="005735F7">
        <w:trPr>
          <w:trHeight w:val="880"/>
        </w:trPr>
        <w:tc>
          <w:tcPr>
            <w:tcW w:w="579" w:type="dxa"/>
            <w:vMerge/>
            <w:vAlign w:val="center"/>
          </w:tcPr>
          <w:p w:rsidR="005A3872" w:rsidRPr="005735F7" w:rsidRDefault="005A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vAlign w:val="center"/>
          </w:tcPr>
          <w:p w:rsidR="005A3872" w:rsidRPr="005735F7" w:rsidRDefault="005A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vMerge/>
            <w:vAlign w:val="center"/>
          </w:tcPr>
          <w:p w:rsidR="005A3872" w:rsidRPr="005735F7" w:rsidRDefault="005A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棗紅色</w:t>
            </w:r>
          </w:p>
        </w:tc>
      </w:tr>
      <w:tr w:rsidR="005A3872" w:rsidRPr="005735F7">
        <w:trPr>
          <w:trHeight w:val="1820"/>
        </w:trPr>
        <w:tc>
          <w:tcPr>
            <w:tcW w:w="57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運動短衣</w:t>
            </w:r>
          </w:p>
        </w:tc>
        <w:tc>
          <w:tcPr>
            <w:tcW w:w="5344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CVC(45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支抗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UV)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吸濕排汗布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規格：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(T75/48F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吸濕紗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+45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支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CVC) PK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組織布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成份：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68% Polyester   32% Cotton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幅寬：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72"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碼重：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230g±5%</w:t>
            </w:r>
          </w:p>
        </w:tc>
        <w:tc>
          <w:tcPr>
            <w:tcW w:w="160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男：白色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女：白色</w:t>
            </w:r>
          </w:p>
        </w:tc>
      </w:tr>
      <w:tr w:rsidR="005A3872" w:rsidRPr="005735F7">
        <w:trPr>
          <w:trHeight w:val="1440"/>
        </w:trPr>
        <w:tc>
          <w:tcPr>
            <w:tcW w:w="57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運動短褲</w:t>
            </w:r>
          </w:p>
        </w:tc>
        <w:tc>
          <w:tcPr>
            <w:tcW w:w="5344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T 150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織雙面布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染色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+3M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處理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幅寬：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72"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碼重：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380~390g/y</w:t>
            </w:r>
          </w:p>
        </w:tc>
        <w:tc>
          <w:tcPr>
            <w:tcW w:w="160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男：深藍女：棗紅</w:t>
            </w:r>
          </w:p>
        </w:tc>
      </w:tr>
      <w:tr w:rsidR="005A3872" w:rsidRPr="005735F7">
        <w:trPr>
          <w:trHeight w:val="1760"/>
        </w:trPr>
        <w:tc>
          <w:tcPr>
            <w:tcW w:w="57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8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運動長衣</w:t>
            </w:r>
          </w:p>
        </w:tc>
        <w:tc>
          <w:tcPr>
            <w:tcW w:w="5344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主布：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CVC  3015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雙面健康布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   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表層、裡層：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CVC 30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支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C-60% T-40%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   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中層：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T 75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丹尼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羅紋：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T/C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棉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OP 2×2</w:t>
            </w:r>
          </w:p>
        </w:tc>
        <w:tc>
          <w:tcPr>
            <w:tcW w:w="160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男：米黃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女：米黃</w:t>
            </w:r>
          </w:p>
        </w:tc>
      </w:tr>
      <w:tr w:rsidR="005A3872" w:rsidRPr="005735F7">
        <w:trPr>
          <w:trHeight w:val="1500"/>
        </w:trPr>
        <w:tc>
          <w:tcPr>
            <w:tcW w:w="57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運動長褲</w:t>
            </w:r>
          </w:p>
        </w:tc>
        <w:tc>
          <w:tcPr>
            <w:tcW w:w="5344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NC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特多棉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表：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T-150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丹尼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×T-75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丹尼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裡：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T/C T-65%  C-35% 22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針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34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寬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碼重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500g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羅紋：特多棉羅紋</w:t>
            </w:r>
          </w:p>
        </w:tc>
        <w:tc>
          <w:tcPr>
            <w:tcW w:w="1609" w:type="dxa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男：深藍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女：棗紅</w:t>
            </w:r>
          </w:p>
        </w:tc>
      </w:tr>
      <w:tr w:rsidR="005A3872" w:rsidRPr="005735F7">
        <w:trPr>
          <w:trHeight w:val="520"/>
        </w:trPr>
        <w:tc>
          <w:tcPr>
            <w:tcW w:w="9010" w:type="dxa"/>
            <w:gridSpan w:val="4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新細明體" w:eastAsia="新細明體" w:hAnsi="新細明體" w:cs="新細明體" w:hint="eastAsia"/>
                <w:sz w:val="24"/>
                <w:szCs w:val="24"/>
              </w:rPr>
              <w:t>※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說明：Ｔ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–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聚酯纖維、Ｃ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–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天然棉、Ｐ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–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尼龍、Ｒ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–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人造棉、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D-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丹尼</w:t>
            </w:r>
          </w:p>
        </w:tc>
      </w:tr>
      <w:tr w:rsidR="005A3872" w:rsidRPr="005735F7">
        <w:trPr>
          <w:trHeight w:val="380"/>
        </w:trPr>
        <w:tc>
          <w:tcPr>
            <w:tcW w:w="7401" w:type="dxa"/>
            <w:gridSpan w:val="3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投標廠商注意事項</w:t>
            </w: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09" w:type="dxa"/>
            <w:vAlign w:val="center"/>
          </w:tcPr>
          <w:p w:rsidR="005A3872" w:rsidRPr="005735F7" w:rsidRDefault="005A3872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A3872" w:rsidRPr="005735F7">
        <w:trPr>
          <w:trHeight w:val="360"/>
        </w:trPr>
        <w:tc>
          <w:tcPr>
            <w:tcW w:w="9010" w:type="dxa"/>
            <w:gridSpan w:val="4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一：以上規格為本校之最低需求，投標廠商可在預算內自行提供更佳之材質布料。</w:t>
            </w:r>
          </w:p>
        </w:tc>
      </w:tr>
      <w:tr w:rsidR="005A3872" w:rsidRPr="005735F7">
        <w:trPr>
          <w:trHeight w:val="360"/>
        </w:trPr>
        <w:tc>
          <w:tcPr>
            <w:tcW w:w="9010" w:type="dxa"/>
            <w:gridSpan w:val="4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二：得標廠商於量產前，須先製作一套正確樣品﹝包含樣式顏色、布料規格、</w:t>
            </w:r>
          </w:p>
        </w:tc>
      </w:tr>
      <w:tr w:rsidR="005A3872" w:rsidRPr="005735F7">
        <w:trPr>
          <w:trHeight w:val="360"/>
        </w:trPr>
        <w:tc>
          <w:tcPr>
            <w:tcW w:w="7401" w:type="dxa"/>
            <w:gridSpan w:val="3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剪裁手工﹞送交校方確認，確認完成後，始得量產。</w:t>
            </w:r>
          </w:p>
        </w:tc>
        <w:tc>
          <w:tcPr>
            <w:tcW w:w="1609" w:type="dxa"/>
            <w:vAlign w:val="center"/>
          </w:tcPr>
          <w:p w:rsidR="005A3872" w:rsidRPr="005735F7" w:rsidRDefault="005A3872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A3872" w:rsidRPr="005735F7">
        <w:trPr>
          <w:trHeight w:val="360"/>
        </w:trPr>
        <w:tc>
          <w:tcPr>
            <w:tcW w:w="9010" w:type="dxa"/>
            <w:gridSpan w:val="4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三：確認通過之樣品須由校方保管，以為日後廠商交貨驗收比對之依據，廠商所交</w:t>
            </w:r>
          </w:p>
        </w:tc>
      </w:tr>
      <w:tr w:rsidR="005A3872" w:rsidRPr="005735F7">
        <w:trPr>
          <w:trHeight w:val="360"/>
        </w:trPr>
        <w:tc>
          <w:tcPr>
            <w:tcW w:w="9010" w:type="dxa"/>
            <w:gridSpan w:val="4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與樣品不同時，本校得拒絕交貨，廠商須重新製作，如有逾期交貨，視同違約罰款。</w:t>
            </w:r>
          </w:p>
        </w:tc>
      </w:tr>
      <w:tr w:rsidR="005A3872" w:rsidRPr="005735F7">
        <w:trPr>
          <w:trHeight w:val="360"/>
        </w:trPr>
        <w:tc>
          <w:tcPr>
            <w:tcW w:w="9010" w:type="dxa"/>
            <w:gridSpan w:val="4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四：承製廠商於交貨之同時，須附上本標案所有布料之規格證明，即【布料出廠證明】，</w:t>
            </w:r>
          </w:p>
        </w:tc>
      </w:tr>
      <w:tr w:rsidR="005A3872" w:rsidRPr="005735F7">
        <w:trPr>
          <w:trHeight w:val="360"/>
        </w:trPr>
        <w:tc>
          <w:tcPr>
            <w:tcW w:w="7401" w:type="dxa"/>
            <w:gridSpan w:val="3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否則本校得拒絕付款。</w:t>
            </w:r>
          </w:p>
        </w:tc>
        <w:tc>
          <w:tcPr>
            <w:tcW w:w="1609" w:type="dxa"/>
            <w:vAlign w:val="center"/>
          </w:tcPr>
          <w:p w:rsidR="005A3872" w:rsidRPr="005735F7" w:rsidRDefault="005A3872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A3872" w:rsidRPr="005735F7">
        <w:trPr>
          <w:trHeight w:val="360"/>
        </w:trPr>
        <w:tc>
          <w:tcPr>
            <w:tcW w:w="9010" w:type="dxa"/>
            <w:gridSpan w:val="4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五：本標案說明如有未盡詳細事宜，事前可逕洽校方詢問，事後廠商如有爭議，則以本校</w:t>
            </w:r>
          </w:p>
        </w:tc>
      </w:tr>
      <w:tr w:rsidR="005A3872" w:rsidRPr="005735F7">
        <w:trPr>
          <w:trHeight w:val="360"/>
        </w:trPr>
        <w:tc>
          <w:tcPr>
            <w:tcW w:w="7401" w:type="dxa"/>
            <w:gridSpan w:val="3"/>
            <w:vAlign w:val="center"/>
          </w:tcPr>
          <w:p w:rsidR="005A3872" w:rsidRPr="005735F7" w:rsidRDefault="005735F7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35F7">
              <w:rPr>
                <w:rFonts w:ascii="Times New Roman" w:eastAsia="標楷體" w:hAnsi="Times New Roman" w:cs="Times New Roman"/>
                <w:sz w:val="24"/>
                <w:szCs w:val="24"/>
              </w:rPr>
              <w:t>之解釋為準，廠商不得異議。</w:t>
            </w:r>
          </w:p>
        </w:tc>
        <w:tc>
          <w:tcPr>
            <w:tcW w:w="1609" w:type="dxa"/>
            <w:vAlign w:val="center"/>
          </w:tcPr>
          <w:p w:rsidR="005A3872" w:rsidRPr="005735F7" w:rsidRDefault="005A3872">
            <w:pPr>
              <w:spacing w:after="0"/>
              <w:ind w:right="2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5A3872" w:rsidRPr="005735F7" w:rsidRDefault="005A3872">
      <w:pPr>
        <w:spacing w:after="0"/>
        <w:ind w:right="260"/>
        <w:rPr>
          <w:rFonts w:ascii="Times New Roman" w:eastAsia="標楷體" w:hAnsi="Times New Roman" w:cs="Times New Roman"/>
          <w:sz w:val="24"/>
          <w:szCs w:val="24"/>
        </w:rPr>
      </w:pPr>
    </w:p>
    <w:p w:rsidR="005A3872" w:rsidRPr="005735F7" w:rsidRDefault="005A3872">
      <w:pPr>
        <w:spacing w:after="0"/>
        <w:ind w:left="-1399"/>
        <w:rPr>
          <w:rFonts w:ascii="Times New Roman" w:eastAsia="標楷體" w:hAnsi="Times New Roman" w:cs="Times New Roman"/>
          <w:sz w:val="24"/>
          <w:szCs w:val="24"/>
        </w:rPr>
      </w:pPr>
    </w:p>
    <w:p w:rsidR="005A3872" w:rsidRPr="005735F7" w:rsidRDefault="005A3872">
      <w:pPr>
        <w:spacing w:after="0"/>
        <w:ind w:left="-1399"/>
        <w:rPr>
          <w:rFonts w:ascii="Times New Roman" w:eastAsia="標楷體" w:hAnsi="Times New Roman" w:cs="Times New Roman"/>
          <w:sz w:val="24"/>
          <w:szCs w:val="24"/>
        </w:rPr>
      </w:pPr>
    </w:p>
    <w:p w:rsidR="005A3872" w:rsidRPr="005735F7" w:rsidRDefault="005A3872">
      <w:pPr>
        <w:spacing w:after="0"/>
        <w:ind w:left="-1399"/>
        <w:rPr>
          <w:rFonts w:ascii="Times New Roman" w:eastAsia="標楷體" w:hAnsi="Times New Roman" w:cs="Times New Roman"/>
          <w:sz w:val="24"/>
          <w:szCs w:val="24"/>
        </w:rPr>
      </w:pPr>
    </w:p>
    <w:p w:rsidR="005A3872" w:rsidRPr="005735F7" w:rsidRDefault="005735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標楷體" w:hAnsi="Times New Roman" w:cs="Times New Roman"/>
          <w:sz w:val="24"/>
          <w:szCs w:val="24"/>
        </w:rPr>
        <w:sectPr w:rsidR="005A3872" w:rsidRPr="005735F7">
          <w:pgSz w:w="11900" w:h="16840"/>
          <w:pgMar w:top="1117" w:right="1440" w:bottom="1440" w:left="1440" w:header="720" w:footer="720" w:gutter="0"/>
          <w:pgNumType w:start="1"/>
          <w:cols w:space="720"/>
        </w:sectPr>
      </w:pPr>
      <w:r w:rsidRPr="005735F7">
        <w:rPr>
          <w:rFonts w:ascii="Times New Roman" w:eastAsia="標楷體" w:hAnsi="Times New Roman" w:cs="Times New Roman"/>
        </w:rPr>
        <w:br w:type="page"/>
      </w:r>
    </w:p>
    <w:p w:rsidR="005A3872" w:rsidRPr="005735F7" w:rsidRDefault="005A3872">
      <w:pPr>
        <w:spacing w:after="3"/>
        <w:rPr>
          <w:rFonts w:ascii="Times New Roman" w:eastAsia="標楷體" w:hAnsi="Times New Roman" w:cs="Times New Roman"/>
          <w:sz w:val="24"/>
          <w:szCs w:val="24"/>
        </w:rPr>
      </w:pPr>
    </w:p>
    <w:sectPr w:rsidR="005A3872" w:rsidRPr="005735F7">
      <w:type w:val="continuous"/>
      <w:pgSz w:w="11900" w:h="16840"/>
      <w:pgMar w:top="111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5F7" w:rsidRDefault="005735F7" w:rsidP="005735F7">
      <w:pPr>
        <w:spacing w:after="0" w:line="240" w:lineRule="auto"/>
      </w:pPr>
      <w:r>
        <w:separator/>
      </w:r>
    </w:p>
  </w:endnote>
  <w:endnote w:type="continuationSeparator" w:id="0">
    <w:p w:rsidR="005735F7" w:rsidRDefault="005735F7" w:rsidP="0057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20000287" w:usb1="00000000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5F7" w:rsidRDefault="005735F7" w:rsidP="005735F7">
      <w:pPr>
        <w:spacing w:after="0" w:line="240" w:lineRule="auto"/>
      </w:pPr>
      <w:r>
        <w:separator/>
      </w:r>
    </w:p>
  </w:footnote>
  <w:footnote w:type="continuationSeparator" w:id="0">
    <w:p w:rsidR="005735F7" w:rsidRDefault="005735F7" w:rsidP="00573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3872"/>
    <w:rsid w:val="005735F7"/>
    <w:rsid w:val="005A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0163A75-9218-4D48-A8CB-D3A0FC73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73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35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3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35F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35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35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hsuuuuu</cp:lastModifiedBy>
  <cp:revision>2</cp:revision>
  <cp:lastPrinted>2019-03-29T06:16:00Z</cp:lastPrinted>
  <dcterms:created xsi:type="dcterms:W3CDTF">2019-03-29T06:15:00Z</dcterms:created>
  <dcterms:modified xsi:type="dcterms:W3CDTF">2019-03-29T06:19:00Z</dcterms:modified>
</cp:coreProperties>
</file>