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微軟正黑體" w:hAnsi="微軟正黑體" w:eastAsia="微軟正黑體"/>
          <w:b/>
          <w:b/>
          <w:sz w:val="32"/>
          <w:u w:val="single"/>
        </w:rPr>
      </w:pPr>
      <w:r>
        <w:rPr>
          <w:rFonts w:ascii="微軟正黑體" w:hAnsi="微軟正黑體" w:eastAsia="微軟正黑體"/>
          <w:b/>
          <w:sz w:val="32"/>
          <w:u w:val="single"/>
        </w:rPr>
        <w:t>多媒體教學新革命  　</w:t>
      </w:r>
      <w:r>
        <w:rPr>
          <w:rFonts w:eastAsia="微軟正黑體" w:ascii="微軟正黑體" w:hAnsi="微軟正黑體"/>
          <w:b/>
          <w:sz w:val="32"/>
          <w:u w:val="single"/>
        </w:rPr>
        <w:t>Muvizu 3D</w:t>
      </w:r>
      <w:r>
        <w:rPr>
          <w:rFonts w:ascii="微軟正黑體" w:hAnsi="微軟正黑體" w:eastAsia="微軟正黑體"/>
          <w:b/>
          <w:sz w:val="32"/>
          <w:u w:val="single"/>
        </w:rPr>
        <w:t>卡通動畫速成研習</w:t>
      </w:r>
    </w:p>
    <w:p>
      <w:pPr>
        <w:pStyle w:val="Normal"/>
        <w:widowControl/>
        <w:shd w:val="clear" w:color="auto" w:fill="FFFFFF"/>
        <w:jc w:val="both"/>
        <w:rPr>
          <w:rFonts w:ascii="Arial" w:hAnsi="Arial" w:eastAsia="新細明體" w:cs="Arial"/>
          <w:color w:val="222222"/>
          <w:sz w:val="20"/>
          <w:szCs w:val="21"/>
        </w:rPr>
      </w:pPr>
      <w:r>
        <w:rPr>
          <w:rFonts w:eastAsia="新細明體" w:cs="Arial" w:ascii="Arial" w:hAnsi="Arial"/>
          <w:color w:val="222222"/>
          <w:sz w:val="20"/>
          <w:szCs w:val="21"/>
        </w:rPr>
      </w:r>
    </w:p>
    <w:p>
      <w:pPr>
        <w:pStyle w:val="Normal"/>
        <w:snapToGrid w:val="false"/>
        <w:jc w:val="both"/>
        <w:rPr>
          <w:rFonts w:ascii="微軟正黑體" w:hAnsi="微軟正黑體" w:eastAsia="微軟正黑體"/>
        </w:rPr>
      </w:pPr>
      <w:r>
        <w:rPr>
          <w:rFonts w:ascii="微軟正黑體" w:hAnsi="微軟正黑體" w:eastAsia="微軟正黑體"/>
        </w:rPr>
        <w:t>　　</w:t>
      </w:r>
      <w:r>
        <w:rPr>
          <w:rFonts w:eastAsia="微軟正黑體" w:ascii="微軟正黑體" w:hAnsi="微軟正黑體"/>
        </w:rPr>
        <w:t>Muvizu</w:t>
      </w:r>
      <w:r>
        <w:rPr>
          <w:rFonts w:ascii="微軟正黑體" w:hAnsi="微軟正黑體" w:eastAsia="微軟正黑體"/>
        </w:rPr>
        <w:t>是一個來自英國的</w:t>
      </w:r>
      <w:r>
        <w:rPr>
          <w:rFonts w:eastAsia="微軟正黑體" w:ascii="微軟正黑體" w:hAnsi="微軟正黑體"/>
        </w:rPr>
        <w:t>3D</w:t>
      </w:r>
      <w:r>
        <w:rPr>
          <w:rFonts w:ascii="微軟正黑體" w:hAnsi="微軟正黑體" w:eastAsia="微軟正黑體"/>
        </w:rPr>
        <w:t>卡通動畫軟體，也是目前學習曲線最容易、最有趣、最快速產出的</w:t>
      </w:r>
      <w:r>
        <w:rPr>
          <w:rFonts w:eastAsia="微軟正黑體" w:ascii="微軟正黑體" w:hAnsi="微軟正黑體"/>
        </w:rPr>
        <w:t>3D</w:t>
      </w:r>
      <w:r>
        <w:rPr>
          <w:rFonts w:ascii="微軟正黑體" w:hAnsi="微軟正黑體" w:eastAsia="微軟正黑體"/>
        </w:rPr>
        <w:t>卡通動畫軟體。</w:t>
      </w:r>
      <w:r>
        <w:rPr>
          <w:rFonts w:eastAsia="微軟正黑體" w:ascii="微軟正黑體" w:hAnsi="微軟正黑體"/>
        </w:rPr>
        <w:t>Muvizu</w:t>
      </w:r>
      <w:r>
        <w:rPr>
          <w:rFonts w:ascii="微軟正黑體" w:hAnsi="微軟正黑體" w:eastAsia="微軟正黑體"/>
        </w:rPr>
        <w:t>能</w:t>
      </w:r>
      <w:r>
        <w:rPr>
          <w:rFonts w:ascii="微軟正黑體" w:hAnsi="微軟正黑體" w:eastAsia="微軟正黑體"/>
          <w:szCs w:val="24"/>
        </w:rPr>
        <w:t>創造沒有學習障礙的環境，讓學生有成就感，進而引發學習動機及興趣，</w:t>
      </w:r>
      <w:r>
        <w:rPr>
          <w:rFonts w:ascii="微軟正黑體" w:hAnsi="微軟正黑體" w:eastAsia="微軟正黑體"/>
        </w:rPr>
        <w:t>每個學生都能夠在短時間內，快速完成製作一部卡通動畫，學習用動畫培養多媒體應用能力</w:t>
      </w:r>
      <w:r>
        <w:rPr>
          <w:rFonts w:ascii="微軟正黑體" w:hAnsi="微軟正黑體" w:eastAsia="微軟正黑體"/>
          <w:szCs w:val="24"/>
        </w:rPr>
        <w:t>，訓練具備個人風格的表現藝術</w:t>
      </w:r>
      <w:r>
        <w:rPr>
          <w:rFonts w:ascii="微軟正黑體" w:hAnsi="微軟正黑體" w:eastAsia="微軟正黑體"/>
        </w:rPr>
        <w:t>。</w:t>
      </w:r>
    </w:p>
    <w:p>
      <w:pPr>
        <w:pStyle w:val="Normal"/>
        <w:snapToGrid w:val="false"/>
        <w:jc w:val="both"/>
        <w:rPr>
          <w:rFonts w:ascii="微軟正黑體" w:hAnsi="微軟正黑體" w:eastAsia="微軟正黑體"/>
        </w:rPr>
      </w:pPr>
      <w:r>
        <w:rPr>
          <w:rFonts w:ascii="微軟正黑體" w:hAnsi="微軟正黑體" w:eastAsia="微軟正黑體"/>
        </w:rPr>
        <w:t>　　多媒體設計、動畫遊戲等相關科系是近年最熱門的科系之一，連傳統的高中職資料處理、大專院校資管科系也陸續轉型為多媒體相關科系，未來也會增加資訊課程的授課時數，教學內容更是五花八門琳瑯滿目，涵蓋相當多種的專業知識與軟硬體技術，從平面設計、</w:t>
      </w:r>
      <w:r>
        <w:rPr>
          <w:rFonts w:eastAsia="微軟正黑體" w:ascii="微軟正黑體" w:hAnsi="微軟正黑體"/>
        </w:rPr>
        <w:t>3D</w:t>
      </w:r>
      <w:r>
        <w:rPr>
          <w:rFonts w:ascii="微軟正黑體" w:hAnsi="微軟正黑體" w:eastAsia="微軟正黑體"/>
        </w:rPr>
        <w:t>動畫、影視特效、遊戲製作、</w:t>
      </w:r>
      <w:r>
        <w:rPr>
          <w:rFonts w:eastAsia="微軟正黑體" w:ascii="微軟正黑體" w:hAnsi="微軟正黑體"/>
        </w:rPr>
        <w:t>VR</w:t>
      </w:r>
      <w:r>
        <w:rPr>
          <w:rFonts w:ascii="微軟正黑體" w:hAnsi="微軟正黑體" w:eastAsia="微軟正黑體"/>
        </w:rPr>
        <w:t>（虛擬實境）…等，相信資訊與多媒體相關課程或科系一定很想盡快發展此類課程，因此，我們將會分享應用</w:t>
      </w:r>
      <w:r>
        <w:rPr>
          <w:rFonts w:eastAsia="微軟正黑體" w:ascii="微軟正黑體" w:hAnsi="微軟正黑體"/>
        </w:rPr>
        <w:t>Muvizu3D</w:t>
      </w:r>
      <w:r>
        <w:rPr>
          <w:rFonts w:ascii="微軟正黑體" w:hAnsi="微軟正黑體" w:eastAsia="微軟正黑體"/>
        </w:rPr>
        <w:t>卡通動畫軟體用最淺而易懂的方式製作</w:t>
      </w:r>
      <w:r>
        <w:rPr>
          <w:rFonts w:eastAsia="微軟正黑體" w:ascii="微軟正黑體" w:hAnsi="微軟正黑體"/>
        </w:rPr>
        <w:t>VR</w:t>
      </w:r>
      <w:r>
        <w:rPr>
          <w:rFonts w:ascii="微軟正黑體" w:hAnsi="微軟正黑體" w:eastAsia="微軟正黑體"/>
        </w:rPr>
        <w:t>動畫內容。</w:t>
      </w:r>
    </w:p>
    <w:p>
      <w:pPr>
        <w:pStyle w:val="Normal"/>
        <w:snapToGrid w:val="false"/>
        <w:jc w:val="both"/>
        <w:rPr>
          <w:rFonts w:ascii="微軟正黑體" w:hAnsi="微軟正黑體" w:eastAsia="微軟正黑體"/>
          <w:szCs w:val="24"/>
        </w:rPr>
      </w:pPr>
      <w:r>
        <w:rPr>
          <w:rFonts w:ascii="微軟正黑體" w:hAnsi="微軟正黑體" w:eastAsia="微軟正黑體"/>
        </w:rPr>
        <w:t>　　</w:t>
      </w:r>
      <w:r>
        <w:rPr>
          <w:rFonts w:ascii="微軟正黑體" w:hAnsi="微軟正黑體" w:eastAsia="微軟正黑體"/>
          <w:szCs w:val="24"/>
        </w:rPr>
        <w:t>讓我們一起提高學生學習成就感與培養多媒體技能，協助規劃特色課程與發展特色招生，相信能為多媒體設計與資訊應用課程帶來新靈感與新感受！</w:t>
      </w:r>
    </w:p>
    <w:p>
      <w:pPr>
        <w:pStyle w:val="Normal"/>
        <w:snapToGrid w:val="false"/>
        <w:jc w:val="both"/>
        <w:rPr>
          <w:rFonts w:ascii="微軟正黑體" w:hAnsi="微軟正黑體" w:eastAsia="微軟正黑體"/>
        </w:rPr>
      </w:pPr>
      <w:r>
        <w:rPr>
          <w:rFonts w:eastAsia="微軟正黑體" w:ascii="微軟正黑體" w:hAnsi="微軟正黑體"/>
        </w:rPr>
      </w:r>
    </w:p>
    <w:p>
      <w:pPr>
        <w:pStyle w:val="Normal"/>
        <w:snapToGrid w:val="false"/>
        <w:jc w:val="both"/>
        <w:rPr/>
      </w:pPr>
      <w:r>
        <w:rPr>
          <w:rFonts w:ascii="微軟正黑體" w:hAnsi="微軟正黑體" w:eastAsia="微軟正黑體"/>
        </w:rPr>
        <w:t>　　</w:t>
      </w:r>
      <w:r>
        <w:rPr>
          <w:rFonts w:eastAsia="微軟正黑體" w:ascii="微軟正黑體" w:hAnsi="微軟正黑體"/>
        </w:rPr>
        <w:t>Muvizu</w:t>
      </w:r>
      <w:r>
        <w:rPr>
          <w:rFonts w:ascii="微軟正黑體" w:hAnsi="微軟正黑體" w:eastAsia="微軟正黑體"/>
        </w:rPr>
        <w:t>軟體介紹：</w:t>
      </w:r>
      <w:hyperlink r:id="rId2">
        <w:r>
          <w:rPr>
            <w:rStyle w:val="Style14"/>
            <w:rFonts w:eastAsia="微軟正黑體" w:ascii="微軟正黑體" w:hAnsi="微軟正黑體"/>
          </w:rPr>
          <w:t>https://goo.gl/hurk2d</w:t>
        </w:r>
      </w:hyperlink>
      <w:r>
        <w:rPr>
          <w:rFonts w:ascii="微軟正黑體" w:hAnsi="微軟正黑體" w:eastAsia="微軟正黑體"/>
        </w:rPr>
        <w:t>（點選</w:t>
      </w:r>
      <w:r>
        <w:rPr>
          <w:rFonts w:eastAsia="微軟正黑體" w:ascii="微軟正黑體" w:hAnsi="微軟正黑體"/>
        </w:rPr>
        <w:t>Muvizu</w:t>
      </w:r>
      <w:r>
        <w:rPr>
          <w:rFonts w:ascii="微軟正黑體" w:hAnsi="微軟正黑體" w:eastAsia="微軟正黑體"/>
        </w:rPr>
        <w:t>卡通動畫製作軟體）</w:t>
      </w:r>
    </w:p>
    <w:p>
      <w:pPr>
        <w:pStyle w:val="Normal"/>
        <w:snapToGrid w:val="false"/>
        <w:jc w:val="both"/>
        <w:rPr>
          <w:rFonts w:ascii="微軟正黑體" w:hAnsi="微軟正黑體" w:eastAsia="微軟正黑體"/>
        </w:rPr>
      </w:pPr>
      <w:r>
        <w:rPr>
          <w:rFonts w:eastAsia="微軟正黑體" w:ascii="微軟正黑體" w:hAnsi="微軟正黑體"/>
        </w:rPr>
      </w:r>
    </w:p>
    <w:p>
      <w:pPr>
        <w:pStyle w:val="Normal"/>
        <w:snapToGrid w:val="false"/>
        <w:jc w:val="both"/>
        <w:rPr>
          <w:rFonts w:ascii="微軟正黑體" w:hAnsi="微軟正黑體" w:eastAsia="微軟正黑體"/>
          <w:szCs w:val="24"/>
          <w:u w:val="single"/>
        </w:rPr>
      </w:pPr>
      <w:r>
        <w:rPr>
          <w:rFonts w:ascii="微軟正黑體" w:hAnsi="微軟正黑體" w:eastAsia="微軟正黑體"/>
          <w:szCs w:val="24"/>
          <w:u w:val="single"/>
        </w:rPr>
        <w:t>參加對象</w:t>
      </w:r>
    </w:p>
    <w:p>
      <w:pPr>
        <w:pStyle w:val="ListParagraph"/>
        <w:numPr>
          <w:ilvl w:val="0"/>
          <w:numId w:val="1"/>
        </w:numPr>
        <w:snapToGrid w:val="false"/>
        <w:jc w:val="both"/>
        <w:rPr>
          <w:rFonts w:ascii="微軟正黑體" w:hAnsi="微軟正黑體" w:eastAsia="微軟正黑體"/>
          <w:szCs w:val="24"/>
        </w:rPr>
      </w:pPr>
      <w:r>
        <w:rPr>
          <w:rFonts w:ascii="微軟正黑體" w:hAnsi="微軟正黑體" w:eastAsia="微軟正黑體"/>
          <w:szCs w:val="24"/>
        </w:rPr>
        <w:t>本課程歡迎國中</w:t>
      </w:r>
      <w:bookmarkStart w:id="0" w:name="_GoBack"/>
      <w:bookmarkEnd w:id="0"/>
      <w:r>
        <w:rPr>
          <w:rFonts w:ascii="微軟正黑體" w:hAnsi="微軟正黑體" w:eastAsia="微軟正黑體"/>
          <w:szCs w:val="24"/>
        </w:rPr>
        <w:t>與高中職生活科技、資訊與多媒體相關領域教師參加。</w:t>
      </w:r>
    </w:p>
    <w:p>
      <w:pPr>
        <w:pStyle w:val="ListParagraph"/>
        <w:numPr>
          <w:ilvl w:val="0"/>
          <w:numId w:val="1"/>
        </w:numPr>
        <w:snapToGrid w:val="false"/>
        <w:jc w:val="both"/>
        <w:rPr>
          <w:rFonts w:ascii="微軟正黑體" w:hAnsi="微軟正黑體" w:eastAsia="微軟正黑體"/>
          <w:szCs w:val="24"/>
        </w:rPr>
      </w:pPr>
      <w:r>
        <w:rPr>
          <w:rFonts w:ascii="微軟正黑體" w:hAnsi="微軟正黑體" w:eastAsia="微軟正黑體"/>
          <w:szCs w:val="24"/>
        </w:rPr>
        <w:t>本課程為初階上機課程，不論有無多媒體製作與教學經驗之教師皆適合體驗</w:t>
      </w:r>
      <w:r>
        <w:rPr>
          <w:rFonts w:eastAsia="微軟正黑體" w:ascii="微軟正黑體" w:hAnsi="微軟正黑體"/>
          <w:szCs w:val="24"/>
        </w:rPr>
        <w:t>3D</w:t>
      </w:r>
      <w:r>
        <w:rPr>
          <w:rFonts w:ascii="微軟正黑體" w:hAnsi="微軟正黑體" w:eastAsia="微軟正黑體"/>
          <w:szCs w:val="24"/>
        </w:rPr>
        <w:t>卡通動畫的製作樂趣。</w:t>
      </w:r>
    </w:p>
    <w:p>
      <w:pPr>
        <w:pStyle w:val="Normal"/>
        <w:snapToGrid w:val="false"/>
        <w:jc w:val="both"/>
        <w:rPr>
          <w:rFonts w:ascii="微軟正黑體" w:hAnsi="微軟正黑體" w:eastAsia="微軟正黑體"/>
        </w:rPr>
      </w:pPr>
      <w:r>
        <w:rPr>
          <w:rFonts w:eastAsia="微軟正黑體" w:ascii="微軟正黑體" w:hAnsi="微軟正黑體"/>
        </w:rPr>
      </w:r>
    </w:p>
    <w:p>
      <w:pPr>
        <w:pStyle w:val="Normal"/>
        <w:snapToGrid w:val="false"/>
        <w:jc w:val="both"/>
        <w:rPr>
          <w:rFonts w:ascii="微軟正黑體" w:hAnsi="微軟正黑體" w:eastAsia="微軟正黑體"/>
          <w:szCs w:val="24"/>
          <w:u w:val="single"/>
        </w:rPr>
      </w:pPr>
      <w:r>
        <w:rPr>
          <w:rFonts w:ascii="微軟正黑體" w:hAnsi="微軟正黑體" w:eastAsia="微軟正黑體"/>
          <w:szCs w:val="24"/>
          <w:u w:val="single"/>
        </w:rPr>
        <w:t>研習時間</w:t>
      </w:r>
    </w:p>
    <w:p>
      <w:pPr>
        <w:pStyle w:val="Normal"/>
        <w:snapToGrid w:val="false"/>
        <w:jc w:val="both"/>
        <w:rPr>
          <w:rFonts w:ascii="微軟正黑體" w:hAnsi="微軟正黑體" w:eastAsia="微軟正黑體"/>
        </w:rPr>
      </w:pPr>
      <w:r>
        <w:rPr>
          <w:rFonts w:eastAsia="微軟正黑體" w:ascii="微軟正黑體" w:hAnsi="微軟正黑體"/>
        </w:rPr>
        <w:t>2017</w:t>
      </w:r>
      <w:r>
        <w:rPr>
          <w:rFonts w:ascii="微軟正黑體" w:hAnsi="微軟正黑體" w:eastAsia="微軟正黑體"/>
        </w:rPr>
        <w:t>年</w:t>
      </w:r>
      <w:r>
        <w:rPr>
          <w:rFonts w:eastAsia="微軟正黑體" w:ascii="微軟正黑體" w:hAnsi="微軟正黑體"/>
        </w:rPr>
        <w:t>5</w:t>
      </w:r>
      <w:r>
        <w:rPr>
          <w:rFonts w:ascii="微軟正黑體" w:hAnsi="微軟正黑體" w:eastAsia="微軟正黑體"/>
        </w:rPr>
        <w:t>月</w:t>
      </w:r>
      <w:r>
        <w:rPr>
          <w:rFonts w:eastAsia="微軟正黑體" w:ascii="微軟正黑體" w:hAnsi="微軟正黑體"/>
        </w:rPr>
        <w:t>19</w:t>
      </w:r>
      <w:r>
        <w:rPr>
          <w:rFonts w:ascii="微軟正黑體" w:hAnsi="微軟正黑體" w:eastAsia="微軟正黑體"/>
        </w:rPr>
        <w:t xml:space="preserve">日（五） </w:t>
      </w:r>
      <w:r>
        <w:rPr>
          <w:rFonts w:eastAsia="微軟正黑體" w:ascii="微軟正黑體" w:hAnsi="微軟正黑體"/>
        </w:rPr>
        <w:t>09:30~16:30</w:t>
      </w:r>
    </w:p>
    <w:p>
      <w:pPr>
        <w:pStyle w:val="Normal"/>
        <w:snapToGrid w:val="false"/>
        <w:jc w:val="both"/>
        <w:rPr>
          <w:rFonts w:ascii="微軟正黑體" w:hAnsi="微軟正黑體" w:eastAsia="微軟正黑體"/>
          <w:szCs w:val="24"/>
          <w:u w:val="single"/>
        </w:rPr>
      </w:pPr>
      <w:r>
        <w:rPr>
          <w:rFonts w:eastAsia="微軟正黑體" w:ascii="微軟正黑體" w:hAnsi="微軟正黑體"/>
          <w:szCs w:val="24"/>
          <w:u w:val="single"/>
        </w:rPr>
      </w:r>
    </w:p>
    <w:p>
      <w:pPr>
        <w:pStyle w:val="Normal"/>
        <w:snapToGrid w:val="false"/>
        <w:jc w:val="both"/>
        <w:rPr>
          <w:rFonts w:ascii="微軟正黑體" w:hAnsi="微軟正黑體" w:eastAsia="微軟正黑體"/>
          <w:szCs w:val="24"/>
          <w:u w:val="single"/>
        </w:rPr>
      </w:pPr>
      <w:r>
        <w:rPr>
          <w:rFonts w:ascii="微軟正黑體" w:hAnsi="微軟正黑體" w:eastAsia="微軟正黑體"/>
          <w:szCs w:val="24"/>
          <w:u w:val="single"/>
        </w:rPr>
        <w:t>活動地點</w:t>
      </w:r>
    </w:p>
    <w:p>
      <w:pPr>
        <w:pStyle w:val="Normal"/>
        <w:snapToGrid w:val="false"/>
        <w:rPr>
          <w:rFonts w:ascii="微軟正黑體" w:hAnsi="微軟正黑體" w:eastAsia="微軟正黑體"/>
          <w:szCs w:val="24"/>
        </w:rPr>
      </w:pPr>
      <w:r>
        <w:rPr>
          <w:rFonts w:ascii="微軟正黑體" w:hAnsi="微軟正黑體" w:eastAsia="微軟正黑體"/>
          <w:szCs w:val="24"/>
        </w:rPr>
        <w:t>彰化高中 資訊館 電腦教室</w:t>
      </w:r>
      <w:r>
        <w:rPr>
          <w:rFonts w:eastAsia="微軟正黑體" w:ascii="微軟正黑體" w:hAnsi="微軟正黑體"/>
          <w:szCs w:val="24"/>
        </w:rPr>
        <w:t>(</w:t>
      </w:r>
      <w:r>
        <w:rPr>
          <w:rFonts w:ascii="微軟正黑體" w:hAnsi="微軟正黑體" w:eastAsia="微軟正黑體"/>
          <w:szCs w:val="24"/>
        </w:rPr>
        <w:t>三</w:t>
      </w:r>
      <w:r>
        <w:rPr>
          <w:rFonts w:eastAsia="微軟正黑體" w:ascii="微軟正黑體" w:hAnsi="微軟正黑體"/>
          <w:szCs w:val="24"/>
        </w:rPr>
        <w:t xml:space="preserve">) </w:t>
      </w:r>
    </w:p>
    <w:p>
      <w:pPr>
        <w:pStyle w:val="Normal"/>
        <w:snapToGrid w:val="false"/>
        <w:rPr>
          <w:rFonts w:ascii="微軟正黑體" w:hAnsi="微軟正黑體" w:eastAsia="微軟正黑體"/>
          <w:szCs w:val="24"/>
        </w:rPr>
      </w:pPr>
      <w:r>
        <w:rPr>
          <w:rFonts w:ascii="微軟正黑體" w:hAnsi="微軟正黑體" w:eastAsia="微軟正黑體"/>
          <w:szCs w:val="24"/>
        </w:rPr>
        <w:t>（校址：彰化市中興路</w:t>
      </w:r>
      <w:r>
        <w:rPr>
          <w:rFonts w:eastAsia="微軟正黑體" w:ascii="微軟正黑體" w:hAnsi="微軟正黑體"/>
          <w:szCs w:val="24"/>
        </w:rPr>
        <w:t>78</w:t>
      </w:r>
      <w:r>
        <w:rPr>
          <w:rFonts w:ascii="微軟正黑體" w:hAnsi="微軟正黑體" w:eastAsia="微軟正黑體"/>
          <w:szCs w:val="24"/>
        </w:rPr>
        <w:t>號  資訊館位於進華陽街校門後直走穿過操場右方）</w:t>
      </w:r>
    </w:p>
    <w:p>
      <w:pPr>
        <w:pStyle w:val="Normal"/>
        <w:snapToGrid w:val="false"/>
        <w:rPr>
          <w:rFonts w:ascii="微軟正黑體" w:hAnsi="微軟正黑體" w:eastAsia="微軟正黑體"/>
          <w:szCs w:val="24"/>
        </w:rPr>
      </w:pPr>
      <w:r>
        <w:rPr>
          <w:rFonts w:eastAsia="微軟正黑體" w:ascii="微軟正黑體" w:hAnsi="微軟正黑體"/>
          <w:szCs w:val="24"/>
        </w:rPr>
      </w:r>
    </w:p>
    <w:p>
      <w:pPr>
        <w:pStyle w:val="Normal"/>
        <w:snapToGrid w:val="false"/>
        <w:jc w:val="both"/>
        <w:rPr>
          <w:rFonts w:ascii="微軟正黑體" w:hAnsi="微軟正黑體" w:eastAsia="微軟正黑體"/>
          <w:szCs w:val="24"/>
          <w:u w:val="single"/>
        </w:rPr>
      </w:pPr>
      <w:r>
        <w:rPr>
          <w:rFonts w:ascii="微軟正黑體" w:hAnsi="微軟正黑體" w:eastAsia="微軟正黑體"/>
          <w:szCs w:val="24"/>
          <w:u w:val="single"/>
        </w:rPr>
        <w:t>報名方式</w:t>
      </w:r>
    </w:p>
    <w:p>
      <w:pPr>
        <w:pStyle w:val="Normal"/>
        <w:snapToGrid w:val="false"/>
        <w:rPr>
          <w:rFonts w:ascii="微軟正黑體" w:hAnsi="微軟正黑體" w:eastAsia="微軟正黑體"/>
          <w:szCs w:val="24"/>
        </w:rPr>
      </w:pPr>
      <w:r>
        <w:rPr>
          <w:rFonts w:ascii="微軟正黑體" w:hAnsi="微軟正黑體" w:eastAsia="微軟正黑體"/>
          <w:szCs w:val="24"/>
        </w:rPr>
        <w:t>本課程完全免費，開放名額</w:t>
      </w:r>
      <w:r>
        <w:rPr>
          <w:rFonts w:eastAsia="微軟正黑體" w:ascii="微軟正黑體" w:hAnsi="微軟正黑體"/>
          <w:szCs w:val="24"/>
        </w:rPr>
        <w:t>35</w:t>
      </w:r>
      <w:r>
        <w:rPr>
          <w:rFonts w:ascii="微軟正黑體" w:hAnsi="微軟正黑體" w:eastAsia="微軟正黑體"/>
          <w:szCs w:val="24"/>
        </w:rPr>
        <w:t>位，請至「全國教師在職進修資訊網」報名（</w:t>
      </w:r>
      <w:r>
        <w:rPr>
          <w:rFonts w:eastAsia="微軟正黑體" w:ascii="微軟正黑體" w:hAnsi="微軟正黑體"/>
          <w:szCs w:val="24"/>
        </w:rPr>
        <w:t>http://www.inservice.edu.tw</w:t>
      </w:r>
      <w:r>
        <w:rPr>
          <w:rFonts w:ascii="微軟正黑體" w:hAnsi="微軟正黑體" w:eastAsia="微軟正黑體"/>
          <w:szCs w:val="24"/>
        </w:rPr>
        <w:t>），選擇「彰化縣」，課程代碼為「</w:t>
      </w:r>
      <w:r>
        <w:rPr>
          <w:rFonts w:eastAsia="微軟正黑體" w:ascii="微軟正黑體" w:hAnsi="微軟正黑體"/>
          <w:szCs w:val="24"/>
          <w:highlight w:val="yellow"/>
        </w:rPr>
        <w:t>2196948</w:t>
      </w:r>
      <w:r>
        <w:rPr>
          <w:rFonts w:ascii="微軟正黑體" w:hAnsi="微軟正黑體" w:eastAsia="微軟正黑體"/>
          <w:szCs w:val="24"/>
        </w:rPr>
        <w:t>」</w:t>
      </w:r>
    </w:p>
    <w:p>
      <w:pPr>
        <w:pStyle w:val="Normal"/>
        <w:snapToGrid w:val="false"/>
        <w:jc w:val="both"/>
        <w:rPr>
          <w:rFonts w:ascii="微軟正黑體" w:hAnsi="微軟正黑體" w:eastAsia="微軟正黑體"/>
        </w:rPr>
      </w:pPr>
      <w:r>
        <w:rPr>
          <w:rFonts w:eastAsia="微軟正黑體" w:ascii="微軟正黑體" w:hAnsi="微軟正黑體"/>
        </w:rPr>
      </w:r>
      <w:r>
        <w:br w:type="page"/>
      </w:r>
    </w:p>
    <w:p>
      <w:pPr>
        <w:pStyle w:val="Normal"/>
        <w:snapToGrid w:val="false"/>
        <w:jc w:val="both"/>
        <w:rPr>
          <w:rFonts w:ascii="微軟正黑體" w:hAnsi="微軟正黑體" w:eastAsia="微軟正黑體"/>
          <w:szCs w:val="24"/>
          <w:u w:val="single"/>
        </w:rPr>
      </w:pPr>
      <w:r>
        <w:rPr>
          <w:rFonts w:ascii="微軟正黑體" w:hAnsi="微軟正黑體" w:eastAsia="微軟正黑體"/>
          <w:szCs w:val="24"/>
          <w:u w:val="single"/>
        </w:rPr>
        <w:t>課程大綱</w:t>
      </w:r>
    </w:p>
    <w:tbl>
      <w:tblPr>
        <w:tblStyle w:val="a5"/>
        <w:tblW w:w="882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96"/>
        <w:gridCol w:w="4236"/>
        <w:gridCol w:w="2797"/>
      </w:tblGrid>
      <w:tr>
        <w:trPr/>
        <w:tc>
          <w:tcPr>
            <w:tcW w:w="1796" w:type="dxa"/>
            <w:tcBorders/>
            <w:shd w:color="auto" w:fill="FFE599" w:themeFill="accent4" w:themeFillTint="66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</w:rPr>
              <w:t>時間</w:t>
            </w:r>
          </w:p>
        </w:tc>
        <w:tc>
          <w:tcPr>
            <w:tcW w:w="4236" w:type="dxa"/>
            <w:tcBorders/>
            <w:shd w:color="auto" w:fill="FFE599" w:themeFill="accent4" w:themeFillTint="66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</w:rPr>
              <w:t>課程內容</w:t>
            </w:r>
          </w:p>
        </w:tc>
        <w:tc>
          <w:tcPr>
            <w:tcW w:w="2797" w:type="dxa"/>
            <w:tcBorders/>
            <w:shd w:color="auto" w:fill="FFE599" w:themeFill="accent4" w:themeFillTint="66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</w:rPr>
            </w:pPr>
            <w:r>
              <w:rPr/>
            </w:r>
          </w:p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</w:rPr>
              <w:t>講師</w:t>
            </w:r>
          </w:p>
        </w:tc>
      </w:tr>
      <w:tr>
        <w:trPr/>
        <w:tc>
          <w:tcPr>
            <w:tcW w:w="179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eastAsia="微軟正黑體" w:ascii="微軟正黑體" w:hAnsi="微軟正黑體"/>
              </w:rPr>
              <w:t>0</w:t>
            </w:r>
            <w:r>
              <w:rPr>
                <w:rFonts w:eastAsia="微軟正黑體" w:ascii="微軟正黑體" w:hAnsi="微軟正黑體"/>
              </w:rPr>
              <w:t>8</w:t>
            </w:r>
            <w:r>
              <w:rPr>
                <w:rFonts w:eastAsia="微軟正黑體" w:ascii="微軟正黑體" w:hAnsi="微軟正黑體"/>
              </w:rPr>
              <w:t>:</w:t>
            </w:r>
            <w:r>
              <w:rPr>
                <w:rFonts w:eastAsia="微軟正黑體" w:ascii="微軟正黑體" w:hAnsi="微軟正黑體"/>
              </w:rPr>
              <w:t>3</w:t>
            </w:r>
            <w:r>
              <w:rPr>
                <w:rFonts w:eastAsia="微軟正黑體" w:ascii="微軟正黑體" w:hAnsi="微軟正黑體"/>
              </w:rPr>
              <w:t>0~09:</w:t>
            </w:r>
            <w:r>
              <w:rPr>
                <w:rFonts w:eastAsia="微軟正黑體" w:ascii="微軟正黑體" w:hAnsi="微軟正黑體"/>
              </w:rPr>
              <w:t>0</w:t>
            </w:r>
            <w:r>
              <w:rPr>
                <w:rFonts w:eastAsia="微軟正黑體" w:ascii="微軟正黑體" w:hAnsi="微軟正黑體"/>
              </w:rPr>
              <w:t>0</w:t>
            </w:r>
          </w:p>
        </w:tc>
        <w:tc>
          <w:tcPr>
            <w:tcW w:w="42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ascii="微軟正黑體" w:hAnsi="微軟正黑體" w:eastAsia="微軟正黑體"/>
              </w:rPr>
              <w:t>研習教師報到</w:t>
            </w:r>
          </w:p>
        </w:tc>
        <w:tc>
          <w:tcPr>
            <w:tcW w:w="279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ascii="微軟正黑體" w:hAnsi="微軟正黑體" w:eastAsia="微軟正黑體"/>
              </w:rPr>
              <w:t>彰中工作人員</w:t>
            </w:r>
          </w:p>
        </w:tc>
      </w:tr>
      <w:tr>
        <w:trPr/>
        <w:tc>
          <w:tcPr>
            <w:tcW w:w="1796" w:type="dxa"/>
            <w:tcBorders>
              <w:top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eastAsia="微軟正黑體" w:ascii="微軟正黑體" w:hAnsi="微軟正黑體"/>
              </w:rPr>
              <w:t>09:</w:t>
            </w:r>
            <w:r>
              <w:rPr>
                <w:rFonts w:eastAsia="微軟正黑體" w:ascii="微軟正黑體" w:hAnsi="微軟正黑體"/>
              </w:rPr>
              <w:t>0</w:t>
            </w:r>
            <w:r>
              <w:rPr>
                <w:rFonts w:eastAsia="微軟正黑體" w:ascii="微軟正黑體" w:hAnsi="微軟正黑體"/>
              </w:rPr>
              <w:t>0~09:30</w:t>
            </w:r>
          </w:p>
        </w:tc>
        <w:tc>
          <w:tcPr>
            <w:tcW w:w="4236" w:type="dxa"/>
            <w:tcBorders>
              <w:top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both"/>
              <w:rPr/>
            </w:pPr>
            <w:r>
              <w:rPr/>
              <w:t>多媒體產業趨勢</w:t>
            </w:r>
          </w:p>
        </w:tc>
        <w:tc>
          <w:tcPr>
            <w:tcW w:w="2797" w:type="dxa"/>
            <w:tcBorders>
              <w:top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both"/>
              <w:rPr/>
            </w:pPr>
            <w:r>
              <w:rPr/>
              <w:t>彰化高中  資訊組</w:t>
            </w:r>
          </w:p>
        </w:tc>
      </w:tr>
      <w:tr>
        <w:trPr/>
        <w:tc>
          <w:tcPr>
            <w:tcW w:w="1796" w:type="dxa"/>
            <w:tcBorders/>
            <w:shd w:color="auto" w:fill="E2EFD9" w:themeFill="accent6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eastAsia="微軟正黑體" w:ascii="微軟正黑體" w:hAnsi="微軟正黑體"/>
              </w:rPr>
              <w:t>09:30~10:40</w:t>
            </w:r>
          </w:p>
        </w:tc>
        <w:tc>
          <w:tcPr>
            <w:tcW w:w="4236" w:type="dxa"/>
            <w:tcBorders/>
            <w:shd w:color="auto" w:fill="E2EFD9" w:themeFill="accent6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微軟正黑體" w:hAnsi="微軟正黑體" w:eastAsia="微軟正黑體"/>
              </w:rPr>
            </w:pPr>
            <w:r>
              <w:rPr>
                <w:rFonts w:eastAsia="微軟正黑體" w:ascii="微軟正黑體" w:hAnsi="微軟正黑體"/>
              </w:rPr>
              <w:t>Muvizu</w:t>
            </w:r>
            <w:r>
              <w:rPr>
                <w:rFonts w:ascii="微軟正黑體" w:hAnsi="微軟正黑體" w:eastAsia="微軟正黑體"/>
              </w:rPr>
              <w:t>基本介紹</w:t>
            </w:r>
          </w:p>
          <w:p>
            <w:pPr>
              <w:pStyle w:val="Normal"/>
              <w:snapToGrid w:val="false"/>
              <w:jc w:val="both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</w:rPr>
              <w:t>卡通動畫角色風格設計</w:t>
            </w:r>
          </w:p>
          <w:p>
            <w:pPr>
              <w:pStyle w:val="Normal"/>
              <w:snapToGrid w:val="false"/>
              <w:jc w:val="both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</w:rPr>
              <w:t>場景與道具物件的擺設與屬性</w:t>
            </w:r>
          </w:p>
        </w:tc>
        <w:tc>
          <w:tcPr>
            <w:tcW w:w="2797" w:type="dxa"/>
            <w:vMerge w:val="restart"/>
            <w:tcBorders/>
            <w:shd w:color="auto" w:fill="E2EFD9" w:themeFill="accent6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微軟正黑體" w:hAnsi="微軟正黑體" w:eastAsia="微軟正黑體"/>
              </w:rPr>
            </w:pPr>
            <w:r>
              <w:rPr>
                <w:rFonts w:eastAsia="微軟正黑體" w:ascii="微軟正黑體" w:hAnsi="微軟正黑體"/>
              </w:rPr>
            </w:r>
          </w:p>
        </w:tc>
      </w:tr>
      <w:tr>
        <w:trPr/>
        <w:tc>
          <w:tcPr>
            <w:tcW w:w="179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eastAsia="微軟正黑體" w:ascii="微軟正黑體" w:hAnsi="微軟正黑體"/>
              </w:rPr>
              <w:t>10:40~10:50</w:t>
            </w:r>
          </w:p>
        </w:tc>
        <w:tc>
          <w:tcPr>
            <w:tcW w:w="42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</w:rPr>
              <w:t>茶敘時間</w:t>
            </w:r>
          </w:p>
        </w:tc>
        <w:tc>
          <w:tcPr>
            <w:tcW w:w="2797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微軟正黑體" w:hAnsi="微軟正黑體" w:eastAsia="微軟正黑體"/>
              </w:rPr>
            </w:pPr>
            <w:r>
              <w:rPr>
                <w:rFonts w:eastAsia="微軟正黑體" w:ascii="微軟正黑體" w:hAnsi="微軟正黑體"/>
              </w:rPr>
            </w:r>
          </w:p>
        </w:tc>
      </w:tr>
      <w:tr>
        <w:trPr/>
        <w:tc>
          <w:tcPr>
            <w:tcW w:w="1796" w:type="dxa"/>
            <w:tcBorders/>
            <w:shd w:color="auto" w:fill="E2EFD9" w:themeFill="accent6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eastAsia="微軟正黑體" w:ascii="微軟正黑體" w:hAnsi="微軟正黑體"/>
              </w:rPr>
              <w:t>10:50~12:00</w:t>
            </w:r>
          </w:p>
        </w:tc>
        <w:tc>
          <w:tcPr>
            <w:tcW w:w="4236" w:type="dxa"/>
            <w:tcBorders/>
            <w:shd w:color="auto" w:fill="E2EFD9" w:themeFill="accent6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</w:rPr>
              <w:t>造景與燈光的搭配</w:t>
            </w:r>
          </w:p>
          <w:p>
            <w:pPr>
              <w:pStyle w:val="Normal"/>
              <w:snapToGrid w:val="false"/>
              <w:jc w:val="both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</w:rPr>
              <w:t>預覽與拍攝攝影機認識</w:t>
            </w:r>
          </w:p>
          <w:p>
            <w:pPr>
              <w:pStyle w:val="Normal"/>
              <w:snapToGrid w:val="false"/>
              <w:jc w:val="both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</w:rPr>
              <w:t>作品實作</w:t>
            </w:r>
            <w:r>
              <w:rPr>
                <w:rFonts w:eastAsia="微軟正黑體" w:ascii="微軟正黑體" w:hAnsi="微軟正黑體"/>
              </w:rPr>
              <w:t>&lt;1&gt;</w:t>
            </w:r>
            <w:r>
              <w:rPr>
                <w:rFonts w:ascii="微軟正黑體" w:hAnsi="微軟正黑體" w:eastAsia="微軟正黑體"/>
              </w:rPr>
              <w:t>：卡通人物虛實合成</w:t>
            </w:r>
          </w:p>
        </w:tc>
        <w:tc>
          <w:tcPr>
            <w:tcW w:w="2797" w:type="dxa"/>
            <w:vMerge w:val="continue"/>
            <w:tcBorders/>
            <w:shd w:color="auto" w:fill="E2EFD9" w:themeFill="accent6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微軟正黑體" w:hAnsi="微軟正黑體" w:eastAsia="微軟正黑體"/>
              </w:rPr>
            </w:pPr>
            <w:r>
              <w:rPr>
                <w:rFonts w:eastAsia="微軟正黑體" w:ascii="微軟正黑體" w:hAnsi="微軟正黑體"/>
              </w:rPr>
            </w:r>
          </w:p>
        </w:tc>
      </w:tr>
      <w:tr>
        <w:trPr/>
        <w:tc>
          <w:tcPr>
            <w:tcW w:w="179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eastAsia="微軟正黑體" w:ascii="微軟正黑體" w:hAnsi="微軟正黑體"/>
              </w:rPr>
              <w:t>12:00~13:00</w:t>
            </w:r>
          </w:p>
        </w:tc>
        <w:tc>
          <w:tcPr>
            <w:tcW w:w="42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</w:rPr>
              <w:t>午餐時間</w:t>
            </w:r>
          </w:p>
        </w:tc>
        <w:tc>
          <w:tcPr>
            <w:tcW w:w="2797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微軟正黑體" w:hAnsi="微軟正黑體" w:eastAsia="微軟正黑體"/>
              </w:rPr>
            </w:pPr>
            <w:r>
              <w:rPr>
                <w:rFonts w:eastAsia="微軟正黑體" w:ascii="微軟正黑體" w:hAnsi="微軟正黑體"/>
              </w:rPr>
            </w:r>
          </w:p>
        </w:tc>
      </w:tr>
      <w:tr>
        <w:trPr/>
        <w:tc>
          <w:tcPr>
            <w:tcW w:w="1796" w:type="dxa"/>
            <w:tcBorders/>
            <w:shd w:color="auto" w:fill="E2EFD9" w:themeFill="accent6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eastAsia="微軟正黑體" w:ascii="微軟正黑體" w:hAnsi="微軟正黑體"/>
              </w:rPr>
              <w:t>13:00~14:00</w:t>
            </w:r>
          </w:p>
        </w:tc>
        <w:tc>
          <w:tcPr>
            <w:tcW w:w="4236" w:type="dxa"/>
            <w:tcBorders/>
            <w:shd w:color="auto" w:fill="E2EFD9" w:themeFill="accent6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</w:rPr>
              <w:t>角色的臉部表情與肢體動作表現技巧</w:t>
            </w:r>
          </w:p>
          <w:p>
            <w:pPr>
              <w:pStyle w:val="Normal"/>
              <w:snapToGrid w:val="false"/>
              <w:jc w:val="both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</w:rPr>
              <w:t>動畫製作之時間軸設定與應用</w:t>
            </w:r>
          </w:p>
          <w:p>
            <w:pPr>
              <w:pStyle w:val="Normal"/>
              <w:snapToGrid w:val="false"/>
              <w:jc w:val="both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</w:rPr>
              <w:t>角色特效與跑步移動</w:t>
            </w:r>
          </w:p>
        </w:tc>
        <w:tc>
          <w:tcPr>
            <w:tcW w:w="2797" w:type="dxa"/>
            <w:vMerge w:val="continue"/>
            <w:tcBorders/>
            <w:shd w:color="auto" w:fill="E2EFD9" w:themeFill="accent6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微軟正黑體" w:hAnsi="微軟正黑體" w:eastAsia="微軟正黑體"/>
              </w:rPr>
            </w:pPr>
            <w:r>
              <w:rPr>
                <w:rFonts w:eastAsia="微軟正黑體" w:ascii="微軟正黑體" w:hAnsi="微軟正黑體"/>
              </w:rPr>
            </w:r>
          </w:p>
        </w:tc>
      </w:tr>
      <w:tr>
        <w:trPr/>
        <w:tc>
          <w:tcPr>
            <w:tcW w:w="179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eastAsia="微軟正黑體" w:ascii="微軟正黑體" w:hAnsi="微軟正黑體"/>
              </w:rPr>
              <w:t>14:00~14:15</w:t>
            </w:r>
          </w:p>
        </w:tc>
        <w:tc>
          <w:tcPr>
            <w:tcW w:w="42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</w:rPr>
              <w:t>茶敘時間</w:t>
            </w:r>
          </w:p>
        </w:tc>
        <w:tc>
          <w:tcPr>
            <w:tcW w:w="2797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微軟正黑體" w:hAnsi="微軟正黑體" w:eastAsia="微軟正黑體"/>
              </w:rPr>
            </w:pPr>
            <w:r>
              <w:rPr>
                <w:rFonts w:eastAsia="微軟正黑體" w:ascii="微軟正黑體" w:hAnsi="微軟正黑體"/>
              </w:rPr>
            </w:r>
          </w:p>
        </w:tc>
      </w:tr>
      <w:tr>
        <w:trPr/>
        <w:tc>
          <w:tcPr>
            <w:tcW w:w="1796" w:type="dxa"/>
            <w:tcBorders/>
            <w:shd w:color="auto" w:fill="E2EFD9" w:themeFill="accent6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eastAsia="微軟正黑體" w:ascii="微軟正黑體" w:hAnsi="微軟正黑體"/>
              </w:rPr>
              <w:t>14:15~15:15</w:t>
            </w:r>
          </w:p>
        </w:tc>
        <w:tc>
          <w:tcPr>
            <w:tcW w:w="4236" w:type="dxa"/>
            <w:tcBorders/>
            <w:shd w:color="auto" w:fill="E2EFD9" w:themeFill="accent6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</w:rPr>
              <w:t>攝影機分鏡與運鏡</w:t>
            </w:r>
          </w:p>
          <w:p>
            <w:pPr>
              <w:pStyle w:val="Normal"/>
              <w:snapToGrid w:val="false"/>
              <w:jc w:val="both"/>
              <w:rPr>
                <w:rFonts w:ascii="微軟正黑體" w:hAnsi="微軟正黑體" w:eastAsia="微軟正黑體"/>
                <w:szCs w:val="24"/>
              </w:rPr>
            </w:pPr>
            <w:r>
              <w:rPr>
                <w:rFonts w:ascii="微軟正黑體" w:hAnsi="微軟正黑體" w:eastAsia="微軟正黑體"/>
                <w:szCs w:val="24"/>
              </w:rPr>
              <w:t>十分鐘從無到有產出</w:t>
            </w:r>
            <w:r>
              <w:rPr>
                <w:rFonts w:eastAsia="微軟正黑體" w:ascii="微軟正黑體" w:hAnsi="微軟正黑體"/>
                <w:szCs w:val="24"/>
              </w:rPr>
              <w:t>3D</w:t>
            </w:r>
            <w:r>
              <w:rPr>
                <w:rFonts w:ascii="微軟正黑體" w:hAnsi="微軟正黑體" w:eastAsia="微軟正黑體"/>
                <w:szCs w:val="24"/>
              </w:rPr>
              <w:t>卡通動畫</w:t>
            </w:r>
          </w:p>
          <w:p>
            <w:pPr>
              <w:pStyle w:val="Normal"/>
              <w:snapToGrid w:val="false"/>
              <w:jc w:val="both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  <w:szCs w:val="24"/>
              </w:rPr>
              <w:t>作品實作</w:t>
            </w:r>
            <w:r>
              <w:rPr>
                <w:rFonts w:eastAsia="微軟正黑體" w:ascii="微軟正黑體" w:hAnsi="微軟正黑體"/>
                <w:szCs w:val="24"/>
              </w:rPr>
              <w:t>&lt;2&gt;</w:t>
            </w:r>
            <w:r>
              <w:rPr>
                <w:rFonts w:ascii="微軟正黑體" w:hAnsi="微軟正黑體" w:eastAsia="微軟正黑體"/>
                <w:szCs w:val="24"/>
              </w:rPr>
              <w:t>：</w:t>
            </w:r>
            <w:r>
              <w:rPr>
                <w:rFonts w:ascii="微軟正黑體" w:hAnsi="微軟正黑體" w:eastAsia="微軟正黑體"/>
              </w:rPr>
              <w:t>樂團表演動畫</w:t>
            </w:r>
          </w:p>
        </w:tc>
        <w:tc>
          <w:tcPr>
            <w:tcW w:w="2797" w:type="dxa"/>
            <w:vMerge w:val="continue"/>
            <w:tcBorders/>
            <w:shd w:color="auto" w:fill="E2EFD9" w:themeFill="accent6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微軟正黑體" w:hAnsi="微軟正黑體" w:eastAsia="微軟正黑體"/>
              </w:rPr>
            </w:pPr>
            <w:r>
              <w:rPr>
                <w:rFonts w:eastAsia="微軟正黑體" w:ascii="微軟正黑體" w:hAnsi="微軟正黑體"/>
              </w:rPr>
            </w:r>
          </w:p>
        </w:tc>
      </w:tr>
      <w:tr>
        <w:trPr/>
        <w:tc>
          <w:tcPr>
            <w:tcW w:w="179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eastAsia="微軟正黑體" w:ascii="微軟正黑體" w:hAnsi="微軟正黑體"/>
              </w:rPr>
              <w:t>15:15~15:30</w:t>
            </w:r>
          </w:p>
        </w:tc>
        <w:tc>
          <w:tcPr>
            <w:tcW w:w="42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</w:rPr>
              <w:t>茶敘時間</w:t>
            </w:r>
          </w:p>
        </w:tc>
        <w:tc>
          <w:tcPr>
            <w:tcW w:w="2797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微軟正黑體" w:hAnsi="微軟正黑體" w:eastAsia="微軟正黑體"/>
              </w:rPr>
            </w:pPr>
            <w:r>
              <w:rPr>
                <w:rFonts w:eastAsia="微軟正黑體" w:ascii="微軟正黑體" w:hAnsi="微軟正黑體"/>
              </w:rPr>
            </w:r>
          </w:p>
        </w:tc>
      </w:tr>
      <w:tr>
        <w:trPr/>
        <w:tc>
          <w:tcPr>
            <w:tcW w:w="1796" w:type="dxa"/>
            <w:tcBorders/>
            <w:shd w:color="auto" w:fill="E2EFD9" w:themeFill="accent6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eastAsia="微軟正黑體" w:ascii="微軟正黑體" w:hAnsi="微軟正黑體"/>
              </w:rPr>
              <w:t>15:30~16:30</w:t>
            </w:r>
          </w:p>
        </w:tc>
        <w:tc>
          <w:tcPr>
            <w:tcW w:w="4236" w:type="dxa"/>
            <w:tcBorders/>
            <w:shd w:color="auto" w:fill="E2EFD9" w:themeFill="accent6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</w:rPr>
              <w:t>動畫檔案格式介紹與輸出</w:t>
            </w:r>
          </w:p>
          <w:p>
            <w:pPr>
              <w:pStyle w:val="Normal"/>
              <w:snapToGrid w:val="false"/>
              <w:jc w:val="both"/>
              <w:rPr>
                <w:rFonts w:ascii="微軟正黑體" w:hAnsi="微軟正黑體" w:eastAsia="微軟正黑體"/>
              </w:rPr>
            </w:pPr>
            <w:r>
              <w:rPr>
                <w:rFonts w:eastAsia="微軟正黑體" w:ascii="微軟正黑體" w:hAnsi="微軟正黑體"/>
              </w:rPr>
              <w:t>VR 360</w:t>
            </w:r>
            <w:r>
              <w:rPr>
                <w:rFonts w:ascii="微軟正黑體" w:hAnsi="微軟正黑體" w:eastAsia="微軟正黑體"/>
              </w:rPr>
              <w:t>影片輸出技巧</w:t>
            </w:r>
          </w:p>
          <w:p>
            <w:pPr>
              <w:pStyle w:val="Normal"/>
              <w:snapToGrid w:val="false"/>
              <w:jc w:val="both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</w:rPr>
              <w:t>作品實作</w:t>
            </w:r>
            <w:r>
              <w:rPr>
                <w:rFonts w:eastAsia="微軟正黑體" w:ascii="微軟正黑體" w:hAnsi="微軟正黑體"/>
              </w:rPr>
              <w:t>&lt;3&gt;</w:t>
            </w:r>
            <w:r>
              <w:rPr>
                <w:rFonts w:ascii="微軟正黑體" w:hAnsi="微軟正黑體" w:eastAsia="微軟正黑體"/>
              </w:rPr>
              <w:t>：</w:t>
            </w:r>
            <w:r>
              <w:rPr>
                <w:rFonts w:eastAsia="微軟正黑體" w:ascii="微軟正黑體" w:hAnsi="微軟正黑體"/>
              </w:rPr>
              <w:t>VR</w:t>
            </w:r>
            <w:r>
              <w:rPr>
                <w:rFonts w:ascii="微軟正黑體" w:hAnsi="微軟正黑體" w:eastAsia="微軟正黑體"/>
              </w:rPr>
              <w:t>環景動畫體驗</w:t>
            </w:r>
          </w:p>
        </w:tc>
        <w:tc>
          <w:tcPr>
            <w:tcW w:w="2797" w:type="dxa"/>
            <w:vMerge w:val="continue"/>
            <w:tcBorders/>
            <w:shd w:color="auto" w:fill="E2EFD9" w:themeFill="accent6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微軟正黑體" w:hAnsi="微軟正黑體" w:eastAsia="微軟正黑體"/>
              </w:rPr>
            </w:pPr>
            <w:r>
              <w:rPr>
                <w:rFonts w:eastAsia="微軟正黑體" w:ascii="微軟正黑體" w:hAnsi="微軟正黑體"/>
              </w:rPr>
            </w:r>
          </w:p>
        </w:tc>
      </w:tr>
    </w:tbl>
    <w:tbl>
      <w:tblPr>
        <w:tblStyle w:val="a5"/>
        <w:tblW w:w="883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7"/>
        <w:gridCol w:w="4210"/>
        <w:gridCol w:w="2813"/>
      </w:tblGrid>
      <w:tr>
        <w:trPr/>
        <w:tc>
          <w:tcPr>
            <w:tcW w:w="1807" w:type="dxa"/>
            <w:tcBorders/>
            <w:shd w:color="auto" w:fill="E2EFD9" w:themeFill="accent6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eastAsia="微軟正黑體" w:ascii="微軟正黑體" w:hAnsi="微軟正黑體"/>
              </w:rPr>
              <w:t>1</w:t>
            </w:r>
            <w:r>
              <w:rPr>
                <w:rFonts w:eastAsia="微軟正黑體" w:ascii="微軟正黑體" w:hAnsi="微軟正黑體"/>
              </w:rPr>
              <w:t>6</w:t>
            </w:r>
            <w:r>
              <w:rPr>
                <w:rFonts w:eastAsia="微軟正黑體" w:ascii="微軟正黑體" w:hAnsi="微軟正黑體"/>
              </w:rPr>
              <w:t>:30~1</w:t>
            </w:r>
            <w:r>
              <w:rPr>
                <w:rFonts w:eastAsia="微軟正黑體" w:ascii="微軟正黑體" w:hAnsi="微軟正黑體"/>
              </w:rPr>
              <w:t>7</w:t>
            </w:r>
            <w:r>
              <w:rPr>
                <w:rFonts w:eastAsia="微軟正黑體" w:ascii="微軟正黑體" w:hAnsi="微軟正黑體"/>
              </w:rPr>
              <w:t>:</w:t>
            </w:r>
            <w:r>
              <w:rPr>
                <w:rFonts w:eastAsia="微軟正黑體" w:ascii="微軟正黑體" w:hAnsi="微軟正黑體"/>
              </w:rPr>
              <w:t>0</w:t>
            </w:r>
            <w:r>
              <w:rPr>
                <w:rFonts w:eastAsia="微軟正黑體" w:ascii="微軟正黑體" w:hAnsi="微軟正黑體"/>
              </w:rPr>
              <w:t>0</w:t>
            </w:r>
          </w:p>
        </w:tc>
        <w:tc>
          <w:tcPr>
            <w:tcW w:w="4210" w:type="dxa"/>
            <w:tcBorders>
              <w:right w:val="nil"/>
              <w:insideV w:val="nil"/>
            </w:tcBorders>
            <w:shd w:color="auto" w:fill="E2EFD9" w:themeFill="accent6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ascii="微軟正黑體" w:hAnsi="微軟正黑體" w:eastAsia="微軟正黑體"/>
              </w:rPr>
              <w:t>動畫檔案格式介紹與輸出</w:t>
            </w:r>
          </w:p>
          <w:p>
            <w:pPr>
              <w:pStyle w:val="Normal"/>
              <w:snapToGrid w:val="false"/>
              <w:jc w:val="both"/>
              <w:rPr/>
            </w:pPr>
            <w:r>
              <w:rPr>
                <w:rFonts w:eastAsia="微軟正黑體" w:ascii="微軟正黑體" w:hAnsi="微軟正黑體"/>
              </w:rPr>
              <w:t>VR 360</w:t>
            </w:r>
            <w:r>
              <w:rPr>
                <w:rFonts w:ascii="微軟正黑體" w:hAnsi="微軟正黑體" w:eastAsia="微軟正黑體"/>
              </w:rPr>
              <w:t>影片輸出技巧</w:t>
            </w:r>
          </w:p>
          <w:p>
            <w:pPr>
              <w:pStyle w:val="Normal"/>
              <w:snapToGrid w:val="false"/>
              <w:jc w:val="both"/>
              <w:rPr/>
            </w:pPr>
            <w:r>
              <w:rPr>
                <w:rFonts w:ascii="微軟正黑體" w:hAnsi="微軟正黑體" w:eastAsia="微軟正黑體"/>
              </w:rPr>
              <w:t>作品實作</w:t>
            </w:r>
            <w:r>
              <w:rPr>
                <w:rFonts w:eastAsia="微軟正黑體" w:ascii="微軟正黑體" w:hAnsi="微軟正黑體"/>
              </w:rPr>
              <w:t>&lt;</w:t>
            </w:r>
            <w:r>
              <w:rPr>
                <w:rFonts w:eastAsia="微軟正黑體" w:ascii="微軟正黑體" w:hAnsi="微軟正黑體"/>
              </w:rPr>
              <w:t>4</w:t>
            </w:r>
            <w:r>
              <w:rPr>
                <w:rFonts w:eastAsia="微軟正黑體" w:ascii="微軟正黑體" w:hAnsi="微軟正黑體"/>
              </w:rPr>
              <w:t>&gt;</w:t>
            </w:r>
            <w:r>
              <w:rPr>
                <w:rFonts w:ascii="微軟正黑體" w:hAnsi="微軟正黑體" w:eastAsia="微軟正黑體"/>
              </w:rPr>
              <w:t>：</w:t>
            </w:r>
            <w:r>
              <w:rPr>
                <w:rFonts w:eastAsia="微軟正黑體" w:ascii="微軟正黑體" w:hAnsi="微軟正黑體"/>
              </w:rPr>
              <w:t>VR</w:t>
            </w:r>
            <w:r>
              <w:rPr>
                <w:rFonts w:ascii="微軟正黑體" w:hAnsi="微軟正黑體" w:eastAsia="微軟正黑體"/>
              </w:rPr>
              <w:t>環景動畫體驗</w:t>
            </w:r>
          </w:p>
        </w:tc>
        <w:tc>
          <w:tcPr>
            <w:tcW w:w="2813" w:type="dxa"/>
            <w:tcBorders/>
            <w:shd w:color="auto" w:fill="E2EFD9" w:themeFill="accent6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both"/>
              <w:rPr/>
            </w:pPr>
            <w:r>
              <w:rPr/>
              <w:t>彰中資訊組</w:t>
            </w:r>
          </w:p>
        </w:tc>
      </w:tr>
    </w:tbl>
    <w:p>
      <w:pPr>
        <w:pStyle w:val="Normal"/>
        <w:snapToGrid w:val="false"/>
        <w:jc w:val="both"/>
        <w:rPr>
          <w:rFonts w:ascii="微軟正黑體" w:hAnsi="微軟正黑體" w:eastAsia="微軟正黑體"/>
        </w:rPr>
      </w:pPr>
      <w:r>
        <w:rPr>
          <w:rFonts w:eastAsia="微軟正黑體" w:ascii="微軟正黑體" w:hAnsi="微軟正黑體"/>
        </w:rPr>
      </w:r>
    </w:p>
    <w:p>
      <w:pPr>
        <w:pStyle w:val="Normal"/>
        <w:snapToGrid w:val="false"/>
        <w:jc w:val="both"/>
        <w:rPr>
          <w:rFonts w:ascii="微軟正黑體" w:hAnsi="微軟正黑體" w:eastAsia="微軟正黑體"/>
          <w:szCs w:val="24"/>
          <w:u w:val="single"/>
        </w:rPr>
      </w:pPr>
      <w:r>
        <w:rPr>
          <w:rFonts w:ascii="微軟正黑體" w:hAnsi="微軟正黑體" w:eastAsia="微軟正黑體"/>
          <w:szCs w:val="24"/>
          <w:u w:val="single"/>
        </w:rPr>
        <w:t>主辦單位</w:t>
      </w:r>
    </w:p>
    <w:p>
      <w:pPr>
        <w:pStyle w:val="Normal"/>
        <w:snapToGrid w:val="false"/>
        <w:rPr>
          <w:rFonts w:ascii="微軟正黑體" w:hAnsi="微軟正黑體" w:eastAsia="微軟正黑體"/>
        </w:rPr>
      </w:pPr>
      <w:r>
        <w:rPr>
          <w:rFonts w:ascii="微軟正黑體" w:hAnsi="微軟正黑體" w:eastAsia="微軟正黑體"/>
        </w:rPr>
        <w:t>　　國立彰化高中</w:t>
      </w:r>
    </w:p>
    <w:p>
      <w:pPr>
        <w:pStyle w:val="Normal"/>
        <w:snapToGrid w:val="false"/>
        <w:rPr>
          <w:rFonts w:ascii="微軟正黑體" w:hAnsi="微軟正黑體" w:eastAsia="微軟正黑體"/>
        </w:rPr>
      </w:pPr>
      <w:r>
        <w:rPr>
          <w:rFonts w:eastAsia="微軟正黑體" w:ascii="微軟正黑體" w:hAnsi="微軟正黑體"/>
        </w:rPr>
      </w:r>
    </w:p>
    <w:p>
      <w:pPr>
        <w:pStyle w:val="Normal"/>
        <w:snapToGrid w:val="false"/>
        <w:jc w:val="both"/>
        <w:rPr>
          <w:rFonts w:ascii="微軟正黑體" w:hAnsi="微軟正黑體" w:eastAsia="微軟正黑體"/>
          <w:szCs w:val="24"/>
          <w:u w:val="single"/>
        </w:rPr>
      </w:pPr>
      <w:r>
        <w:rPr>
          <w:rFonts w:ascii="微軟正黑體" w:hAnsi="微軟正黑體" w:eastAsia="微軟正黑體"/>
          <w:szCs w:val="24"/>
          <w:u w:val="single"/>
        </w:rPr>
        <w:t>協辦單位</w:t>
      </w:r>
    </w:p>
    <w:p>
      <w:pPr>
        <w:pStyle w:val="Normal"/>
        <w:snapToGrid w:val="false"/>
        <w:jc w:val="both"/>
        <w:rPr>
          <w:rFonts w:ascii="微軟正黑體" w:hAnsi="微軟正黑體" w:eastAsia="微軟正黑體"/>
          <w:szCs w:val="24"/>
        </w:rPr>
      </w:pPr>
      <w:r>
        <w:rPr>
          <w:rFonts w:ascii="微軟正黑體" w:hAnsi="微軟正黑體" w:eastAsia="微軟正黑體"/>
        </w:rPr>
        <w:t>　　首羿國際股份有限公司</w:t>
      </w:r>
    </w:p>
    <w:p>
      <w:pPr>
        <w:pStyle w:val="Normal"/>
        <w:snapToGrid w:val="false"/>
        <w:jc w:val="both"/>
        <w:rPr>
          <w:rFonts w:ascii="微軟正黑體" w:hAnsi="微軟正黑體" w:eastAsia="微軟正黑體"/>
        </w:rPr>
      </w:pPr>
      <w:r>
        <w:rPr>
          <w:rFonts w:eastAsia="微軟正黑體" w:ascii="微軟正黑體" w:hAnsi="微軟正黑體"/>
        </w:rPr>
      </w:r>
    </w:p>
    <w:p>
      <w:pPr>
        <w:pStyle w:val="Normal"/>
        <w:snapToGrid w:val="false"/>
        <w:jc w:val="both"/>
        <w:rPr>
          <w:rFonts w:ascii="微軟正黑體" w:hAnsi="微軟正黑體" w:eastAsia="微軟正黑體"/>
          <w:szCs w:val="24"/>
          <w:u w:val="single"/>
        </w:rPr>
      </w:pPr>
      <w:r>
        <w:rPr>
          <w:rFonts w:ascii="微軟正黑體" w:hAnsi="微軟正黑體" w:eastAsia="微軟正黑體"/>
          <w:szCs w:val="24"/>
          <w:u w:val="single"/>
        </w:rPr>
        <w:t>活動備註</w:t>
      </w:r>
    </w:p>
    <w:p>
      <w:pPr>
        <w:pStyle w:val="Normal"/>
        <w:snapToGrid w:val="false"/>
        <w:jc w:val="both"/>
        <w:rPr>
          <w:rFonts w:ascii="微軟正黑體" w:hAnsi="微軟正黑體" w:eastAsia="微軟正黑體"/>
          <w:szCs w:val="24"/>
        </w:rPr>
      </w:pPr>
      <w:r>
        <w:rPr>
          <w:rFonts w:ascii="微軟正黑體" w:hAnsi="微軟正黑體" w:eastAsia="微軟正黑體"/>
          <w:szCs w:val="24"/>
        </w:rPr>
        <w:t>主辦單位保有行使／調整此次研習的權利。逢颱風、豪雨、地震等不可抗拒之重大天災，遇行政院人事行政總處發布「停課」訊息時，本研習課程將順延，擇期另行舉辦。</w:t>
      </w:r>
    </w:p>
    <w:p>
      <w:pPr>
        <w:pStyle w:val="Normal"/>
        <w:snapToGrid w:val="false"/>
        <w:jc w:val="both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微軟正黑體">
    <w:charset w:val="88"/>
    <w:family w:val="roman"/>
    <w:pitch w:val="variable"/>
  </w:font>
  <w:font w:name="Arial">
    <w:charset w:val="8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8"/>
  <w:defaultTabStop w:val="48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" w:asciiTheme="minorHAnsi" w:cstheme="minorBidi" w:eastAsiaTheme="minorEastAsia" w:hAnsiTheme="minorHAnsi"/>
        <w:sz w:val="24"/>
        <w:szCs w:val="22"/>
        <w:lang w:val="en-US" w:eastAsia="zh-TW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Calibri" w:hAnsi="Calibri" w:eastAsia="新細明體" w:cs="" w:asciiTheme="minorHAnsi" w:cstheme="minorBidi" w:eastAsiaTheme="minorEastAsia" w:hAnsiTheme="minorHAnsi"/>
      <w:color w:val="auto"/>
      <w:sz w:val="24"/>
      <w:szCs w:val="22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網際網路連結"/>
    <w:basedOn w:val="DefaultParagraphFont"/>
    <w:uiPriority w:val="99"/>
    <w:unhideWhenUsed/>
    <w:rsid w:val="002a222c"/>
    <w:rPr>
      <w:color w:val="0563C1" w:themeColor="hyperlink"/>
      <w:u w:val="single"/>
    </w:rPr>
  </w:style>
  <w:style w:type="paragraph" w:styleId="Style15">
    <w:name w:val="標題"/>
    <w:basedOn w:val="Normal"/>
    <w:next w:val="Style16"/>
    <w:qFormat/>
    <w:pPr>
      <w:keepNext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a222c"/>
    <w:pPr>
      <w:ind w:left="480" w:hanging="0"/>
    </w:pPr>
    <w:rPr/>
  </w:style>
  <w:style w:type="paragraph" w:styleId="Style20">
    <w:name w:val="表格內容"/>
    <w:basedOn w:val="Normal"/>
    <w:qFormat/>
    <w:pPr/>
    <w:rPr/>
  </w:style>
  <w:style w:type="paragraph" w:styleId="Style21">
    <w:name w:val="表格標題"/>
    <w:basedOn w:val="Style20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552a2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goo.gl/hurk2d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CC166-900F-4CC1-A069-739A1966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Application>LibreOffice/5.1.4.2$Windows_x86 LibreOffice_project/f99d75f39f1c57ebdd7ffc5f42867c12031db97a</Application>
  <Pages>4</Pages>
  <Words>1014</Words>
  <Characters>1265</Characters>
  <CharactersWithSpaces>1291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2017-01-08T16:30:00Z</dcterms:created>
  <dc:creator>黃振樑</dc:creator>
  <dc:description/>
  <dc:language>zh-TW</dc:language>
  <cp:lastModifiedBy/>
  <dcterms:modified xsi:type="dcterms:W3CDTF">2017-04-27T09:58:50Z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