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D4" w:rsidRDefault="00F12C3B" w:rsidP="00A27ED4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彰化縣</w:t>
      </w:r>
      <w:r w:rsidR="00A27ED4" w:rsidRPr="0005223D">
        <w:rPr>
          <w:rFonts w:ascii="標楷體" w:eastAsia="標楷體" w:hAnsi="標楷體" w:hint="eastAsia"/>
          <w:color w:val="000000"/>
          <w:sz w:val="40"/>
          <w:szCs w:val="40"/>
        </w:rPr>
        <w:t>10</w:t>
      </w:r>
      <w:r w:rsidR="00671811">
        <w:rPr>
          <w:rFonts w:ascii="標楷體" w:eastAsia="標楷體" w:hAnsi="標楷體" w:hint="eastAsia"/>
          <w:color w:val="000000"/>
          <w:sz w:val="40"/>
          <w:szCs w:val="40"/>
        </w:rPr>
        <w:t>6</w:t>
      </w:r>
      <w:r w:rsidR="00A27ED4" w:rsidRPr="0005223D">
        <w:rPr>
          <w:rFonts w:ascii="標楷體" w:eastAsia="標楷體" w:hAnsi="標楷體" w:hint="eastAsia"/>
          <w:color w:val="000000"/>
          <w:sz w:val="40"/>
          <w:szCs w:val="40"/>
        </w:rPr>
        <w:t>年</w:t>
      </w:r>
      <w:r w:rsidR="00187FBB">
        <w:rPr>
          <w:rFonts w:ascii="標楷體" w:eastAsia="標楷體" w:hAnsi="標楷體" w:hint="eastAsia"/>
          <w:color w:val="000000"/>
          <w:sz w:val="40"/>
          <w:szCs w:val="40"/>
        </w:rPr>
        <w:t>度</w:t>
      </w:r>
      <w:r w:rsidR="00A27ED4" w:rsidRPr="0005223D">
        <w:rPr>
          <w:rFonts w:ascii="標楷體" w:eastAsia="標楷體" w:hAnsi="標楷體" w:hint="eastAsia"/>
          <w:color w:val="000000"/>
          <w:sz w:val="40"/>
          <w:szCs w:val="40"/>
        </w:rPr>
        <w:t>教師基礎輔導知能研習（國中）</w:t>
      </w:r>
    </w:p>
    <w:p w:rsidR="00A27ED4" w:rsidRPr="00E97C2A" w:rsidRDefault="00A27ED4" w:rsidP="00A27ED4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color w:val="FFFFFF"/>
          <w:sz w:val="40"/>
          <w:szCs w:val="40"/>
        </w:rPr>
      </w:pPr>
      <w:r w:rsidRPr="00E97C2A">
        <w:rPr>
          <w:rFonts w:ascii="標楷體" w:eastAsia="標楷體" w:hAnsi="標楷體" w:hint="eastAsia"/>
          <w:b/>
          <w:color w:val="FFFFFF"/>
          <w:sz w:val="16"/>
          <w:szCs w:val="16"/>
        </w:rPr>
        <w:t>0703版</w:t>
      </w:r>
    </w:p>
    <w:p w:rsidR="00A27ED4" w:rsidRPr="0005223D" w:rsidRDefault="00A27ED4" w:rsidP="00A27ED4">
      <w:pPr>
        <w:snapToGrid w:val="0"/>
        <w:ind w:firstLineChars="50" w:firstLine="120"/>
        <w:jc w:val="both"/>
        <w:rPr>
          <w:rFonts w:eastAsia="標楷體" w:hint="eastAsia"/>
          <w:color w:val="000000"/>
        </w:rPr>
      </w:pPr>
      <w:r w:rsidRPr="0005223D">
        <w:rPr>
          <w:rFonts w:eastAsia="標楷體" w:hint="eastAsia"/>
          <w:color w:val="000000"/>
        </w:rPr>
        <w:t>一、依據：</w:t>
      </w:r>
    </w:p>
    <w:p w:rsidR="00A27ED4" w:rsidRPr="0005223D" w:rsidRDefault="00A27ED4" w:rsidP="00A27ED4">
      <w:pPr>
        <w:numPr>
          <w:ilvl w:val="1"/>
          <w:numId w:val="2"/>
        </w:numPr>
        <w:snapToGrid w:val="0"/>
        <w:jc w:val="both"/>
        <w:rPr>
          <w:rFonts w:eastAsia="標楷體" w:hint="eastAsia"/>
          <w:color w:val="000000"/>
        </w:rPr>
      </w:pPr>
      <w:r w:rsidRPr="0005223D">
        <w:rPr>
          <w:rFonts w:ascii="標楷體" w:eastAsia="標楷體" w:hAnsi="標楷體" w:hint="eastAsia"/>
          <w:color w:val="000000"/>
        </w:rPr>
        <w:t>教育部10</w:t>
      </w:r>
      <w:r w:rsidR="00671811">
        <w:rPr>
          <w:rFonts w:ascii="標楷體" w:eastAsia="標楷體" w:hAnsi="標楷體" w:hint="eastAsia"/>
          <w:color w:val="000000"/>
        </w:rPr>
        <w:t>6</w:t>
      </w:r>
      <w:r w:rsidRPr="0005223D">
        <w:rPr>
          <w:rFonts w:ascii="標楷體" w:eastAsia="標楷體" w:hAnsi="標楷體" w:hint="eastAsia"/>
          <w:color w:val="000000"/>
        </w:rPr>
        <w:t>年度「友善校園」學生事務與輔導工作計畫</w:t>
      </w:r>
      <w:r w:rsidRPr="0005223D">
        <w:rPr>
          <w:rFonts w:eastAsia="標楷體" w:hint="eastAsia"/>
          <w:color w:val="000000"/>
        </w:rPr>
        <w:t>。</w:t>
      </w:r>
    </w:p>
    <w:p w:rsidR="00A27ED4" w:rsidRPr="0005223D" w:rsidRDefault="00A27ED4" w:rsidP="00A27ED4">
      <w:pPr>
        <w:numPr>
          <w:ilvl w:val="1"/>
          <w:numId w:val="2"/>
        </w:numPr>
        <w:snapToGrid w:val="0"/>
        <w:jc w:val="both"/>
        <w:rPr>
          <w:rFonts w:eastAsia="標楷體" w:hint="eastAsia"/>
          <w:color w:val="000000"/>
        </w:rPr>
      </w:pPr>
      <w:r w:rsidRPr="0005223D">
        <w:rPr>
          <w:rFonts w:ascii="標楷體" w:eastAsia="標楷體" w:hAnsi="標楷體" w:hint="eastAsia"/>
          <w:color w:val="000000"/>
          <w:szCs w:val="32"/>
        </w:rPr>
        <w:t>彰化縣10</w:t>
      </w:r>
      <w:r w:rsidR="00671811">
        <w:rPr>
          <w:rFonts w:ascii="標楷體" w:eastAsia="標楷體" w:hAnsi="標楷體" w:hint="eastAsia"/>
          <w:color w:val="000000"/>
          <w:szCs w:val="32"/>
        </w:rPr>
        <w:t>6</w:t>
      </w:r>
      <w:r w:rsidRPr="0005223D">
        <w:rPr>
          <w:rFonts w:ascii="標楷體" w:eastAsia="標楷體" w:hAnsi="標楷體" w:hint="eastAsia"/>
          <w:color w:val="000000"/>
          <w:szCs w:val="32"/>
        </w:rPr>
        <w:t>年度「友善校園」學生事務與輔導工作計畫</w:t>
      </w:r>
      <w:r w:rsidR="00047C69" w:rsidRPr="0005223D">
        <w:rPr>
          <w:rFonts w:eastAsia="標楷體" w:hint="eastAsia"/>
          <w:color w:val="000000"/>
        </w:rPr>
        <w:t>。</w:t>
      </w:r>
    </w:p>
    <w:p w:rsidR="00A27ED4" w:rsidRPr="0005223D" w:rsidRDefault="00A27ED4" w:rsidP="00A27ED4">
      <w:pPr>
        <w:snapToGrid w:val="0"/>
        <w:ind w:firstLineChars="50" w:firstLine="120"/>
        <w:jc w:val="both"/>
        <w:rPr>
          <w:rFonts w:eastAsia="標楷體" w:hint="eastAsia"/>
          <w:color w:val="000000"/>
        </w:rPr>
      </w:pPr>
      <w:r w:rsidRPr="0005223D">
        <w:rPr>
          <w:rFonts w:eastAsia="標楷體" w:hint="eastAsia"/>
          <w:color w:val="000000"/>
        </w:rPr>
        <w:t>二、目的：</w:t>
      </w:r>
    </w:p>
    <w:p w:rsidR="00A27ED4" w:rsidRPr="0005223D" w:rsidRDefault="00A27ED4" w:rsidP="00A27ED4">
      <w:pPr>
        <w:snapToGrid w:val="0"/>
        <w:ind w:firstLineChars="200" w:firstLine="480"/>
        <w:rPr>
          <w:rFonts w:eastAsia="標楷體" w:hint="eastAsia"/>
          <w:color w:val="000000"/>
        </w:rPr>
      </w:pPr>
      <w:r w:rsidRPr="0005223D">
        <w:rPr>
          <w:rFonts w:eastAsia="標楷體" w:hint="eastAsia"/>
          <w:color w:val="000000"/>
        </w:rPr>
        <w:t>（一）培養教師正確的輔導態度與概念，能夠因應學生各類問題行為。</w:t>
      </w:r>
    </w:p>
    <w:p w:rsidR="00A27ED4" w:rsidRPr="0005223D" w:rsidRDefault="00A27ED4" w:rsidP="00A27ED4">
      <w:pPr>
        <w:snapToGrid w:val="0"/>
        <w:ind w:firstLineChars="200" w:firstLine="480"/>
        <w:rPr>
          <w:rFonts w:eastAsia="標楷體" w:hint="eastAsia"/>
          <w:color w:val="000000"/>
        </w:rPr>
      </w:pPr>
      <w:r w:rsidRPr="0005223D">
        <w:rPr>
          <w:rFonts w:eastAsia="標楷體" w:hint="eastAsia"/>
          <w:color w:val="000000"/>
        </w:rPr>
        <w:t>（二）增進教師輔導知能及技巧，使其能夠運用於個別輔導與班級經營。</w:t>
      </w:r>
    </w:p>
    <w:p w:rsidR="00A50789" w:rsidRDefault="00A50789" w:rsidP="00A27ED4">
      <w:pPr>
        <w:snapToGrid w:val="0"/>
        <w:ind w:firstLineChars="50" w:firstLine="120"/>
        <w:rPr>
          <w:rFonts w:eastAsia="標楷體"/>
          <w:color w:val="000000"/>
        </w:rPr>
      </w:pPr>
    </w:p>
    <w:p w:rsidR="00A27ED4" w:rsidRDefault="00A27ED4" w:rsidP="00A27ED4">
      <w:pPr>
        <w:snapToGrid w:val="0"/>
        <w:ind w:firstLineChars="50" w:firstLine="120"/>
        <w:rPr>
          <w:rFonts w:eastAsia="標楷體" w:hint="eastAsia"/>
          <w:color w:val="000000"/>
        </w:rPr>
      </w:pPr>
      <w:r w:rsidRPr="0005223D">
        <w:rPr>
          <w:rFonts w:eastAsia="標楷體" w:hint="eastAsia"/>
          <w:color w:val="000000"/>
        </w:rPr>
        <w:t>三、辦理單位：</w:t>
      </w:r>
    </w:p>
    <w:p w:rsidR="00A27ED4" w:rsidRPr="0005223D" w:rsidRDefault="00A27ED4" w:rsidP="00A27ED4">
      <w:pPr>
        <w:snapToGrid w:val="0"/>
        <w:ind w:firstLineChars="200" w:firstLine="480"/>
        <w:rPr>
          <w:rFonts w:eastAsia="標楷體" w:hint="eastAsia"/>
          <w:color w:val="000000"/>
        </w:rPr>
      </w:pPr>
      <w:r w:rsidRPr="0005223D">
        <w:rPr>
          <w:rFonts w:eastAsia="標楷體" w:hint="eastAsia"/>
          <w:color w:val="000000"/>
        </w:rPr>
        <w:t>（一）指導機關：教育部</w:t>
      </w:r>
    </w:p>
    <w:p w:rsidR="00A27ED4" w:rsidRPr="0005223D" w:rsidRDefault="00A27ED4" w:rsidP="00A27ED4">
      <w:pPr>
        <w:tabs>
          <w:tab w:val="left" w:pos="1620"/>
        </w:tabs>
        <w:snapToGrid w:val="0"/>
        <w:ind w:firstLineChars="200" w:firstLine="480"/>
        <w:jc w:val="both"/>
        <w:rPr>
          <w:rFonts w:eastAsia="標楷體" w:hint="eastAsia"/>
          <w:color w:val="000000"/>
        </w:rPr>
      </w:pPr>
      <w:r w:rsidRPr="0005223D">
        <w:rPr>
          <w:rFonts w:eastAsia="標楷體" w:hint="eastAsia"/>
          <w:color w:val="000000"/>
        </w:rPr>
        <w:t>（二）主辦機關：彰化縣政府</w:t>
      </w:r>
    </w:p>
    <w:p w:rsidR="00671811" w:rsidRDefault="00A27ED4" w:rsidP="00A27ED4">
      <w:pPr>
        <w:tabs>
          <w:tab w:val="left" w:pos="1620"/>
        </w:tabs>
        <w:snapToGrid w:val="0"/>
        <w:ind w:firstLineChars="200" w:firstLine="480"/>
        <w:jc w:val="both"/>
        <w:rPr>
          <w:rFonts w:eastAsia="標楷體" w:hint="eastAsia"/>
          <w:color w:val="000000"/>
        </w:rPr>
      </w:pPr>
      <w:r w:rsidRPr="0005223D">
        <w:rPr>
          <w:rFonts w:eastAsia="標楷體" w:hint="eastAsia"/>
          <w:color w:val="000000"/>
        </w:rPr>
        <w:t>（三）承辦單位：</w:t>
      </w:r>
      <w:r w:rsidR="00671811">
        <w:rPr>
          <w:rFonts w:eastAsia="標楷體" w:hint="eastAsia"/>
          <w:color w:val="000000"/>
        </w:rPr>
        <w:t>太平</w:t>
      </w:r>
      <w:r>
        <w:rPr>
          <w:rFonts w:eastAsia="標楷體" w:hint="eastAsia"/>
          <w:color w:val="000000"/>
        </w:rPr>
        <w:t>國小</w:t>
      </w:r>
    </w:p>
    <w:p w:rsidR="00A27ED4" w:rsidRDefault="00671811" w:rsidP="00A27ED4">
      <w:pPr>
        <w:tabs>
          <w:tab w:val="left" w:pos="1620"/>
        </w:tabs>
        <w:snapToGrid w:val="0"/>
        <w:ind w:firstLineChars="200" w:firstLine="480"/>
        <w:jc w:val="both"/>
        <w:rPr>
          <w:rFonts w:eastAsia="標楷體" w:hint="eastAsia"/>
          <w:color w:val="000000"/>
        </w:rPr>
      </w:pPr>
      <w:r w:rsidRPr="0005223D"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四</w:t>
      </w:r>
      <w:r w:rsidRPr="0005223D">
        <w:rPr>
          <w:rFonts w:eastAsia="標楷體" w:hint="eastAsia"/>
          <w:color w:val="000000"/>
        </w:rPr>
        <w:t>）</w:t>
      </w:r>
      <w:r>
        <w:rPr>
          <w:rFonts w:eastAsia="標楷體" w:hint="eastAsia"/>
          <w:color w:val="000000"/>
        </w:rPr>
        <w:t>協辦單位：</w:t>
      </w:r>
      <w:r w:rsidR="00A27ED4" w:rsidRPr="0005223D">
        <w:rPr>
          <w:rFonts w:eastAsia="標楷體" w:hint="eastAsia"/>
          <w:color w:val="000000"/>
        </w:rPr>
        <w:t>彰化縣學生輔導諮商中心</w:t>
      </w:r>
    </w:p>
    <w:p w:rsidR="00671811" w:rsidRPr="00671811" w:rsidRDefault="00671811" w:rsidP="00671811">
      <w:pPr>
        <w:tabs>
          <w:tab w:val="left" w:pos="1620"/>
        </w:tabs>
        <w:snapToGrid w:val="0"/>
        <w:ind w:firstLineChars="200" w:firstLine="320"/>
        <w:jc w:val="both"/>
        <w:rPr>
          <w:rFonts w:eastAsia="標楷體" w:hint="eastAsia"/>
          <w:color w:val="000000"/>
          <w:sz w:val="16"/>
          <w:szCs w:val="16"/>
        </w:rPr>
      </w:pPr>
    </w:p>
    <w:p w:rsidR="00A27ED4" w:rsidRPr="00965A2F" w:rsidRDefault="00A27ED4" w:rsidP="00947BBB">
      <w:pPr>
        <w:adjustRightInd w:val="0"/>
        <w:snapToGrid w:val="0"/>
        <w:spacing w:line="400" w:lineRule="exact"/>
        <w:ind w:firstLineChars="50" w:firstLine="120"/>
        <w:rPr>
          <w:rFonts w:eastAsia="標楷體" w:hint="eastAsia"/>
        </w:rPr>
      </w:pPr>
      <w:r w:rsidRPr="0005223D">
        <w:rPr>
          <w:rFonts w:eastAsia="標楷體" w:hint="eastAsia"/>
          <w:color w:val="000000"/>
        </w:rPr>
        <w:t>四、研習地點：</w:t>
      </w:r>
      <w:r w:rsidR="00047C69">
        <w:rPr>
          <w:rFonts w:eastAsia="標楷體" w:hint="eastAsia"/>
          <w:color w:val="000000"/>
        </w:rPr>
        <w:t>育英國小</w:t>
      </w:r>
      <w:r w:rsidR="00C44074" w:rsidRPr="00965A2F">
        <w:rPr>
          <w:rFonts w:eastAsia="標楷體" w:hint="eastAsia"/>
        </w:rPr>
        <w:t>視聽中心</w:t>
      </w:r>
      <w:r w:rsidR="003B162F" w:rsidRPr="00965A2F">
        <w:rPr>
          <w:rFonts w:ascii="標楷體" w:eastAsia="標楷體" w:hAnsi="標楷體" w:hint="eastAsia"/>
        </w:rPr>
        <w:t>（</w:t>
      </w:r>
      <w:r w:rsidR="003B162F">
        <w:rPr>
          <w:rFonts w:ascii="標楷體" w:eastAsia="標楷體" w:hAnsi="標楷體" w:hint="eastAsia"/>
        </w:rPr>
        <w:t>彰化縣員林市光明街31號</w:t>
      </w:r>
      <w:r w:rsidR="003B162F" w:rsidRPr="00965A2F">
        <w:rPr>
          <w:rFonts w:ascii="標楷體" w:eastAsia="標楷體" w:hAnsi="標楷體" w:hint="eastAsia"/>
        </w:rPr>
        <w:t>）</w:t>
      </w:r>
    </w:p>
    <w:p w:rsidR="001A4709" w:rsidRPr="00965A2F" w:rsidRDefault="00A27ED4" w:rsidP="00671811">
      <w:pPr>
        <w:adjustRightInd w:val="0"/>
        <w:snapToGrid w:val="0"/>
        <w:spacing w:line="400" w:lineRule="exact"/>
        <w:ind w:firstLineChars="50" w:firstLine="120"/>
        <w:rPr>
          <w:rFonts w:ascii="標楷體" w:eastAsia="標楷體" w:hAnsi="標楷體" w:hint="eastAsia"/>
        </w:rPr>
      </w:pPr>
      <w:r w:rsidRPr="00965A2F">
        <w:rPr>
          <w:rFonts w:eastAsia="標楷體" w:hint="eastAsia"/>
        </w:rPr>
        <w:t>五、研習日期：</w:t>
      </w:r>
      <w:r w:rsidR="00073BCF" w:rsidRPr="00965A2F">
        <w:rPr>
          <w:rFonts w:ascii="標楷體" w:eastAsia="標楷體" w:hAnsi="標楷體" w:hint="eastAsia"/>
        </w:rPr>
        <w:t>106年</w:t>
      </w:r>
      <w:r w:rsidR="001A4709" w:rsidRPr="00965A2F">
        <w:rPr>
          <w:rFonts w:ascii="標楷體" w:eastAsia="標楷體" w:hAnsi="標楷體" w:hint="eastAsia"/>
        </w:rPr>
        <w:t>7月</w:t>
      </w:r>
      <w:r w:rsidR="00965A2F" w:rsidRPr="00965A2F">
        <w:rPr>
          <w:rFonts w:ascii="標楷體" w:eastAsia="標楷體" w:hAnsi="標楷體" w:hint="eastAsia"/>
        </w:rPr>
        <w:t>19</w:t>
      </w:r>
      <w:r w:rsidR="001A4709" w:rsidRPr="00965A2F">
        <w:rPr>
          <w:rFonts w:ascii="標楷體" w:eastAsia="標楷體" w:hAnsi="標楷體" w:hint="eastAsia"/>
        </w:rPr>
        <w:t>日（三）、7月2</w:t>
      </w:r>
      <w:r w:rsidR="00965A2F" w:rsidRPr="00965A2F">
        <w:rPr>
          <w:rFonts w:ascii="標楷體" w:eastAsia="標楷體" w:hAnsi="標楷體" w:hint="eastAsia"/>
        </w:rPr>
        <w:t>0</w:t>
      </w:r>
      <w:r w:rsidR="001A4709" w:rsidRPr="00965A2F">
        <w:rPr>
          <w:rFonts w:ascii="標楷體" w:eastAsia="標楷體" w:hAnsi="標楷體" w:hint="eastAsia"/>
        </w:rPr>
        <w:t>日（四）</w:t>
      </w:r>
      <w:r w:rsidR="00073BCF" w:rsidRPr="00965A2F">
        <w:rPr>
          <w:rFonts w:ascii="標楷體" w:eastAsia="標楷體" w:hAnsi="標楷體" w:hint="eastAsia"/>
        </w:rPr>
        <w:t>、</w:t>
      </w:r>
      <w:smartTag w:uri="urn:schemas-microsoft-com:office:smarttags" w:element="chsdate">
        <w:smartTagPr>
          <w:attr w:name="Year" w:val="2017"/>
          <w:attr w:name="Month" w:val="7"/>
          <w:attr w:name="Day" w:val="21"/>
          <w:attr w:name="IsLunarDate" w:val="False"/>
          <w:attr w:name="IsROCDate" w:val="False"/>
        </w:smartTagPr>
        <w:r w:rsidR="00073BCF" w:rsidRPr="00965A2F">
          <w:rPr>
            <w:rFonts w:ascii="標楷體" w:eastAsia="標楷體" w:hAnsi="標楷體" w:hint="eastAsia"/>
          </w:rPr>
          <w:t>7月</w:t>
        </w:r>
        <w:r w:rsidR="00073BCF">
          <w:rPr>
            <w:rFonts w:ascii="標楷體" w:eastAsia="標楷體" w:hAnsi="標楷體" w:hint="eastAsia"/>
          </w:rPr>
          <w:t>21</w:t>
        </w:r>
        <w:r w:rsidR="00073BCF" w:rsidRPr="00965A2F">
          <w:rPr>
            <w:rFonts w:ascii="標楷體" w:eastAsia="標楷體" w:hAnsi="標楷體" w:hint="eastAsia"/>
          </w:rPr>
          <w:t>日</w:t>
        </w:r>
      </w:smartTag>
      <w:r w:rsidR="00073BCF" w:rsidRPr="00965A2F">
        <w:rPr>
          <w:rFonts w:ascii="標楷體" w:eastAsia="標楷體" w:hAnsi="標楷體" w:hint="eastAsia"/>
        </w:rPr>
        <w:t>（</w:t>
      </w:r>
      <w:r w:rsidR="00073BCF">
        <w:rPr>
          <w:rFonts w:ascii="標楷體" w:eastAsia="標楷體" w:hAnsi="標楷體" w:hint="eastAsia"/>
        </w:rPr>
        <w:t>五</w:t>
      </w:r>
      <w:r w:rsidR="00073BCF" w:rsidRPr="00965A2F">
        <w:rPr>
          <w:rFonts w:ascii="標楷體" w:eastAsia="標楷體" w:hAnsi="標楷體" w:hint="eastAsia"/>
        </w:rPr>
        <w:t>）</w:t>
      </w:r>
    </w:p>
    <w:p w:rsidR="00671811" w:rsidRPr="00671811" w:rsidRDefault="00671811" w:rsidP="00671811">
      <w:pPr>
        <w:tabs>
          <w:tab w:val="left" w:pos="1620"/>
        </w:tabs>
        <w:snapToGrid w:val="0"/>
        <w:ind w:firstLineChars="200" w:firstLine="320"/>
        <w:jc w:val="both"/>
        <w:rPr>
          <w:rFonts w:eastAsia="標楷體" w:hint="eastAsia"/>
          <w:color w:val="000000"/>
          <w:sz w:val="16"/>
          <w:szCs w:val="16"/>
        </w:rPr>
      </w:pPr>
    </w:p>
    <w:p w:rsidR="0021170F" w:rsidRDefault="0021170F" w:rsidP="0021170F">
      <w:pPr>
        <w:adjustRightInd w:val="0"/>
        <w:snapToGrid w:val="0"/>
        <w:spacing w:line="400" w:lineRule="atLeast"/>
        <w:ind w:leftChars="47" w:left="1764" w:hangingChars="688" w:hanging="1651"/>
        <w:rPr>
          <w:rFonts w:ascii="標楷體" w:eastAsia="標楷體" w:hAnsi="標楷體" w:hint="eastAsia"/>
        </w:rPr>
      </w:pPr>
      <w:r w:rsidRPr="00ED697E">
        <w:rPr>
          <w:rFonts w:eastAsia="標楷體" w:hint="eastAsia"/>
          <w:color w:val="000000"/>
        </w:rPr>
        <w:t>六、</w:t>
      </w:r>
      <w:r w:rsidRPr="0021170F">
        <w:rPr>
          <w:rFonts w:eastAsia="標楷體" w:hint="eastAsia"/>
          <w:color w:val="000000"/>
        </w:rPr>
        <w:t>參加人員：縣內</w:t>
      </w:r>
      <w:r w:rsidRPr="00FC243A">
        <w:rPr>
          <w:rFonts w:eastAsia="標楷體" w:hint="eastAsia"/>
          <w:color w:val="000000"/>
        </w:rPr>
        <w:t>非輔導相關系所畢業</w:t>
      </w:r>
      <w:r>
        <w:rPr>
          <w:rFonts w:eastAsia="標楷體" w:hint="eastAsia"/>
          <w:color w:val="000000"/>
        </w:rPr>
        <w:t>或</w:t>
      </w:r>
      <w:r w:rsidRPr="0021170F">
        <w:rPr>
          <w:rFonts w:eastAsia="標楷體" w:hint="eastAsia"/>
          <w:color w:val="000000"/>
        </w:rPr>
        <w:t>尚未參加教師基礎輔導知能研習之國</w:t>
      </w:r>
      <w:r>
        <w:rPr>
          <w:rFonts w:eastAsia="標楷體" w:hint="eastAsia"/>
          <w:color w:val="000000"/>
        </w:rPr>
        <w:t>中</w:t>
      </w:r>
      <w:r w:rsidRPr="0021170F">
        <w:rPr>
          <w:rFonts w:eastAsia="標楷體" w:hint="eastAsia"/>
          <w:color w:val="000000"/>
        </w:rPr>
        <w:t>教師，</w:t>
      </w:r>
      <w:r w:rsidRPr="00E361EF">
        <w:rPr>
          <w:rFonts w:ascii="標楷體" w:eastAsia="標楷體" w:hAnsi="標楷體" w:hint="eastAsia"/>
        </w:rPr>
        <w:t>本場次以</w:t>
      </w:r>
      <w:r>
        <w:rPr>
          <w:rFonts w:ascii="標楷體" w:eastAsia="標楷體" w:hAnsi="標楷體" w:hint="eastAsia"/>
        </w:rPr>
        <w:t>60位</w:t>
      </w:r>
      <w:r w:rsidRPr="00E361EF">
        <w:rPr>
          <w:rFonts w:ascii="標楷體" w:eastAsia="標楷體" w:hAnsi="標楷體" w:hint="eastAsia"/>
        </w:rPr>
        <w:t>為限</w:t>
      </w:r>
      <w:r w:rsidRPr="00AE246D">
        <w:rPr>
          <w:rFonts w:ascii="標楷體" w:eastAsia="標楷體" w:hAnsi="標楷體" w:hint="eastAsia"/>
        </w:rPr>
        <w:t>。</w:t>
      </w:r>
      <w:r w:rsidRPr="00E361EF">
        <w:rPr>
          <w:rFonts w:ascii="標楷體" w:eastAsia="標楷體" w:hAnsi="標楷體" w:hint="eastAsia"/>
        </w:rPr>
        <w:t>可登記備取制度，恕無法接受現場報名。</w:t>
      </w:r>
    </w:p>
    <w:p w:rsidR="0021170F" w:rsidRDefault="0021170F" w:rsidP="0021170F">
      <w:pPr>
        <w:adjustRightInd w:val="0"/>
        <w:snapToGrid w:val="0"/>
        <w:spacing w:line="400" w:lineRule="exact"/>
        <w:ind w:leftChars="-60" w:left="1762" w:hangingChars="794" w:hanging="1906"/>
        <w:rPr>
          <w:rFonts w:ascii="標楷體" w:eastAsia="標楷體" w:hAnsi="標楷體" w:hint="eastAsia"/>
          <w:b/>
          <w:u w:val="double"/>
        </w:rPr>
      </w:pPr>
      <w:r w:rsidRPr="00E361EF">
        <w:rPr>
          <w:rFonts w:ascii="標楷體" w:eastAsia="標楷體" w:hAnsi="標楷體" w:hint="eastAsia"/>
          <w:color w:val="FF0000"/>
        </w:rPr>
        <w:t xml:space="preserve">            </w:t>
      </w:r>
      <w:r>
        <w:rPr>
          <w:rFonts w:ascii="標楷體" w:eastAsia="標楷體" w:hAnsi="標楷體" w:hint="eastAsia"/>
          <w:color w:val="FF0000"/>
        </w:rPr>
        <w:t xml:space="preserve">    </w:t>
      </w:r>
      <w:r w:rsidRPr="00EE4D1E">
        <w:rPr>
          <w:rFonts w:ascii="標楷體" w:eastAsia="標楷體" w:hAnsi="標楷體" w:hint="eastAsia"/>
          <w:b/>
          <w:u w:val="double"/>
        </w:rPr>
        <w:t>若已參與彰化縣所辦理的職</w:t>
      </w:r>
      <w:r w:rsidRPr="00EE4D1E">
        <w:rPr>
          <w:rFonts w:ascii="標楷體" w:eastAsia="標楷體" w:hAnsi="標楷體"/>
          <w:b/>
          <w:u w:val="double"/>
        </w:rPr>
        <w:t>前訓尚未完成者，亦可參加補訓，唯本場研習不予認證在職訓時數。</w:t>
      </w:r>
    </w:p>
    <w:p w:rsidR="00E361EF" w:rsidRPr="00E361EF" w:rsidRDefault="00831463" w:rsidP="00671811">
      <w:pPr>
        <w:adjustRightInd w:val="0"/>
        <w:snapToGrid w:val="0"/>
        <w:spacing w:line="400" w:lineRule="exact"/>
        <w:ind w:left="1802" w:hangingChars="750" w:hanging="1802"/>
        <w:rPr>
          <w:rFonts w:ascii="標楷體" w:eastAsia="標楷體" w:hAnsi="標楷體" w:hint="eastAsia"/>
          <w:color w:val="000000"/>
        </w:rPr>
      </w:pPr>
      <w:r w:rsidRPr="00831463">
        <w:rPr>
          <w:rFonts w:ascii="標楷體" w:eastAsia="標楷體" w:hAnsi="標楷體" w:hint="eastAsia"/>
          <w:b/>
        </w:rPr>
        <w:t xml:space="preserve">              </w:t>
      </w:r>
    </w:p>
    <w:p w:rsidR="00A27ED4" w:rsidRDefault="00A27ED4" w:rsidP="00A27ED4">
      <w:pPr>
        <w:ind w:firstLineChars="50" w:firstLine="120"/>
        <w:rPr>
          <w:rFonts w:ascii="標楷體" w:eastAsia="標楷體" w:hAnsi="標楷體" w:hint="eastAsia"/>
          <w:color w:val="000000"/>
        </w:rPr>
      </w:pPr>
      <w:r w:rsidRPr="0005223D">
        <w:rPr>
          <w:rFonts w:eastAsia="標楷體" w:hint="eastAsia"/>
          <w:color w:val="000000"/>
        </w:rPr>
        <w:t>七、課程內容</w:t>
      </w:r>
      <w:r w:rsidR="00B319AB" w:rsidRPr="00ED697E">
        <w:rPr>
          <w:rFonts w:ascii="標楷體" w:eastAsia="標楷體" w:hAnsi="標楷體" w:hint="eastAsia"/>
          <w:color w:val="000000"/>
        </w:rPr>
        <w:t>：</w:t>
      </w:r>
    </w:p>
    <w:tbl>
      <w:tblPr>
        <w:tblW w:w="102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4"/>
        <w:gridCol w:w="1701"/>
        <w:gridCol w:w="5253"/>
        <w:gridCol w:w="14"/>
        <w:gridCol w:w="2819"/>
      </w:tblGrid>
      <w:tr w:rsidR="001A4709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shd w:val="clear" w:color="auto" w:fill="D9D9D9"/>
            <w:vAlign w:val="center"/>
          </w:tcPr>
          <w:p w:rsidR="001A4709" w:rsidRPr="00640F65" w:rsidRDefault="001A4709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w w:val="80"/>
                <w:kern w:val="0"/>
              </w:rPr>
            </w:pPr>
            <w:r w:rsidRPr="00640F65">
              <w:rPr>
                <w:rFonts w:ascii="標楷體" w:eastAsia="標楷體" w:hAnsi="標楷體" w:hint="eastAsia"/>
                <w:w w:val="80"/>
                <w:kern w:val="0"/>
              </w:rPr>
              <w:t>日期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:rsidR="001A4709" w:rsidRPr="00374265" w:rsidRDefault="001A4709" w:rsidP="00EC2DD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5253" w:type="dxa"/>
            <w:shd w:val="clear" w:color="auto" w:fill="D9D9D9"/>
            <w:vAlign w:val="center"/>
          </w:tcPr>
          <w:p w:rsidR="001A4709" w:rsidRPr="00A36F32" w:rsidRDefault="001A4709" w:rsidP="00007404">
            <w:pPr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A36F32">
              <w:rPr>
                <w:rFonts w:ascii="標楷體" w:eastAsia="標楷體" w:hAnsi="標楷體" w:hint="eastAsia"/>
              </w:rPr>
              <w:t>課 程 名 稱</w:t>
            </w:r>
          </w:p>
        </w:tc>
        <w:tc>
          <w:tcPr>
            <w:tcW w:w="2833" w:type="dxa"/>
            <w:gridSpan w:val="2"/>
            <w:shd w:val="clear" w:color="auto" w:fill="D9D9D9"/>
            <w:vAlign w:val="center"/>
          </w:tcPr>
          <w:p w:rsidR="001A4709" w:rsidRPr="001A4709" w:rsidRDefault="001A4709" w:rsidP="001A470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主 講 人</w:t>
            </w:r>
          </w:p>
        </w:tc>
      </w:tr>
      <w:tr w:rsidR="001A4709" w:rsidRPr="00374265" w:rsidTr="000464D7">
        <w:trPr>
          <w:cantSplit/>
          <w:trHeight w:hRule="exact" w:val="794"/>
          <w:jc w:val="center"/>
        </w:trPr>
        <w:tc>
          <w:tcPr>
            <w:tcW w:w="444" w:type="dxa"/>
            <w:vMerge w:val="restart"/>
            <w:vAlign w:val="center"/>
          </w:tcPr>
          <w:p w:rsidR="001A4709" w:rsidRPr="00965A2F" w:rsidRDefault="001A4709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b/>
                <w:w w:val="80"/>
                <w:kern w:val="0"/>
              </w:rPr>
            </w:pPr>
            <w:r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t>7/</w:t>
            </w:r>
            <w:r w:rsidR="00965A2F"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t>1</w:t>
            </w:r>
            <w:r w:rsidR="00073BCF">
              <w:rPr>
                <w:rFonts w:ascii="標楷體" w:eastAsia="標楷體" w:hAnsi="標楷體" w:hint="eastAsia"/>
                <w:b/>
                <w:w w:val="80"/>
                <w:kern w:val="0"/>
              </w:rPr>
              <w:t>9</w:t>
            </w:r>
          </w:p>
          <w:p w:rsidR="001A4709" w:rsidRPr="00965A2F" w:rsidRDefault="001A4709" w:rsidP="00007404">
            <w:pPr>
              <w:spacing w:line="400" w:lineRule="exact"/>
              <w:jc w:val="center"/>
              <w:rPr>
                <w:rFonts w:ascii="標楷體" w:eastAsia="標楷體" w:hAnsi="標楷體" w:hint="eastAsia"/>
                <w:w w:val="80"/>
                <w:kern w:val="0"/>
              </w:rPr>
            </w:pPr>
            <w:r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t>(</w:t>
            </w:r>
            <w:r w:rsidR="00073BCF">
              <w:rPr>
                <w:rFonts w:ascii="標楷體" w:eastAsia="標楷體" w:hAnsi="標楷體" w:hint="eastAsia"/>
                <w:b/>
                <w:w w:val="80"/>
                <w:kern w:val="0"/>
              </w:rPr>
              <w:t>三</w:t>
            </w:r>
            <w:r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t>)</w:t>
            </w:r>
          </w:p>
        </w:tc>
        <w:tc>
          <w:tcPr>
            <w:tcW w:w="1701" w:type="dxa"/>
            <w:noWrap/>
            <w:vAlign w:val="center"/>
          </w:tcPr>
          <w:p w:rsidR="001A4709" w:rsidRPr="00965A2F" w:rsidRDefault="00FB106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1A4709" w:rsidRPr="00965A2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1A4709" w:rsidRPr="00965A2F">
              <w:rPr>
                <w:rFonts w:ascii="標楷體" w:eastAsia="標楷體" w:hAnsi="標楷體" w:hint="eastAsia"/>
              </w:rPr>
              <w:t>0～09:</w:t>
            </w:r>
            <w:r>
              <w:rPr>
                <w:rFonts w:ascii="標楷體" w:eastAsia="標楷體" w:hAnsi="標楷體" w:hint="eastAsia"/>
              </w:rPr>
              <w:t>2</w:t>
            </w:r>
            <w:r w:rsidR="001A4709" w:rsidRPr="00965A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vAlign w:val="center"/>
          </w:tcPr>
          <w:p w:rsidR="001A4709" w:rsidRPr="00BD4A17" w:rsidRDefault="001A4709" w:rsidP="000074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報到及領取資料</w:t>
            </w:r>
          </w:p>
        </w:tc>
        <w:tc>
          <w:tcPr>
            <w:tcW w:w="2833" w:type="dxa"/>
            <w:gridSpan w:val="2"/>
            <w:vAlign w:val="center"/>
          </w:tcPr>
          <w:p w:rsidR="001A4709" w:rsidRPr="00BD4A17" w:rsidRDefault="001A4709" w:rsidP="001A47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D4A17">
              <w:rPr>
                <w:rFonts w:ascii="標楷體" w:eastAsia="標楷體" w:hAnsi="標楷體" w:hint="eastAsia"/>
                <w:color w:val="000000"/>
              </w:rPr>
              <w:t>學生輔導諮商中心</w:t>
            </w:r>
          </w:p>
        </w:tc>
      </w:tr>
      <w:tr w:rsidR="001A4709" w:rsidRPr="00374265" w:rsidTr="000464D7">
        <w:trPr>
          <w:cantSplit/>
          <w:trHeight w:hRule="exact" w:val="794"/>
          <w:jc w:val="center"/>
        </w:trPr>
        <w:tc>
          <w:tcPr>
            <w:tcW w:w="444" w:type="dxa"/>
            <w:vMerge/>
            <w:vAlign w:val="center"/>
          </w:tcPr>
          <w:p w:rsidR="001A4709" w:rsidRPr="00965A2F" w:rsidRDefault="001A4709" w:rsidP="00007404">
            <w:pPr>
              <w:spacing w:line="400" w:lineRule="exact"/>
              <w:jc w:val="center"/>
              <w:rPr>
                <w:rFonts w:ascii="標楷體" w:eastAsia="標楷體" w:hAnsi="標楷體" w:hint="eastAsia"/>
                <w:w w:val="80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1A4709" w:rsidRPr="00965A2F" w:rsidRDefault="001A4709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09:</w:t>
            </w:r>
            <w:r w:rsidR="00FB106A">
              <w:rPr>
                <w:rFonts w:ascii="標楷體" w:eastAsia="標楷體" w:hAnsi="標楷體" w:hint="eastAsia"/>
              </w:rPr>
              <w:t>2</w:t>
            </w:r>
            <w:r w:rsidRPr="00965A2F">
              <w:rPr>
                <w:rFonts w:ascii="標楷體" w:eastAsia="標楷體" w:hAnsi="標楷體" w:hint="eastAsia"/>
              </w:rPr>
              <w:t>0～09:</w:t>
            </w:r>
            <w:r w:rsidR="00FB106A">
              <w:rPr>
                <w:rFonts w:ascii="標楷體" w:eastAsia="標楷體" w:hAnsi="標楷體" w:hint="eastAsia"/>
              </w:rPr>
              <w:t>3</w:t>
            </w:r>
            <w:r w:rsidRPr="00965A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vAlign w:val="center"/>
          </w:tcPr>
          <w:p w:rsidR="001A4709" w:rsidRPr="00ED697E" w:rsidRDefault="001A4709" w:rsidP="000074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開 幕 式</w:t>
            </w:r>
          </w:p>
        </w:tc>
        <w:tc>
          <w:tcPr>
            <w:tcW w:w="2833" w:type="dxa"/>
            <w:gridSpan w:val="2"/>
            <w:vAlign w:val="center"/>
          </w:tcPr>
          <w:p w:rsidR="001A4709" w:rsidRPr="00BD4A17" w:rsidRDefault="001A4709" w:rsidP="001A470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D4A17">
              <w:rPr>
                <w:rFonts w:ascii="標楷體" w:eastAsia="標楷體" w:hAnsi="標楷體" w:hint="eastAsia"/>
                <w:color w:val="000000"/>
              </w:rPr>
              <w:t>學生事務及特殊教育科</w:t>
            </w:r>
          </w:p>
          <w:p w:rsidR="001A4709" w:rsidRPr="00BD4A17" w:rsidRDefault="00671811" w:rsidP="001A47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r w:rsidRPr="00BD4A17">
                <w:rPr>
                  <w:rFonts w:ascii="標楷體" w:eastAsia="標楷體" w:hAnsi="標楷體" w:hint="eastAsia"/>
                  <w:color w:val="000000"/>
                </w:rPr>
                <w:t>張淑惠</w:t>
              </w:r>
            </w:smartTag>
            <w:r w:rsidR="001A4709" w:rsidRPr="00BD4A17">
              <w:rPr>
                <w:rFonts w:ascii="標楷體" w:eastAsia="標楷體" w:hAnsi="標楷體" w:hint="eastAsia"/>
                <w:color w:val="000000"/>
              </w:rPr>
              <w:t>科長</w:t>
            </w: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965A2F" w:rsidRDefault="00DC3A45" w:rsidP="009B01E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w w:val="80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DC3A45" w:rsidRPr="00965A2F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09:</w:t>
            </w:r>
            <w:r w:rsidR="00FB106A">
              <w:rPr>
                <w:rFonts w:ascii="標楷體" w:eastAsia="標楷體" w:hAnsi="標楷體" w:hint="eastAsia"/>
              </w:rPr>
              <w:t>3</w:t>
            </w:r>
            <w:r w:rsidRPr="00965A2F">
              <w:rPr>
                <w:rFonts w:ascii="標楷體" w:eastAsia="標楷體" w:hAnsi="標楷體" w:hint="eastAsia"/>
              </w:rPr>
              <w:t>0～10:20</w:t>
            </w:r>
          </w:p>
        </w:tc>
        <w:tc>
          <w:tcPr>
            <w:tcW w:w="5253" w:type="dxa"/>
            <w:vAlign w:val="center"/>
          </w:tcPr>
          <w:p w:rsidR="00DC3A45" w:rsidRPr="008423C4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少年虞犯與法律責任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:rsidR="00DC3A45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理義法律事務所</w:t>
            </w:r>
          </w:p>
          <w:p w:rsidR="00DC3A45" w:rsidRPr="008423C4" w:rsidRDefault="00DC3A45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邱垂勳律師</w:t>
            </w: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965A2F" w:rsidRDefault="00DC3A45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DC3A45" w:rsidRPr="00965A2F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10:20～10:30</w:t>
            </w:r>
          </w:p>
        </w:tc>
        <w:tc>
          <w:tcPr>
            <w:tcW w:w="5253" w:type="dxa"/>
            <w:vAlign w:val="center"/>
          </w:tcPr>
          <w:p w:rsidR="00DC3A45" w:rsidRPr="00BD4A17" w:rsidRDefault="00DC3A45" w:rsidP="001A470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D4A17">
              <w:rPr>
                <w:rFonts w:ascii="標楷體" w:eastAsia="標楷體" w:hAnsi="標楷體" w:hint="eastAsia"/>
                <w:color w:val="000000"/>
              </w:rPr>
              <w:t>【休息與討論】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DC3A45" w:rsidRPr="00BD4A17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965A2F" w:rsidRDefault="00DC3A45" w:rsidP="009B01E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DC3A45" w:rsidRPr="00965A2F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10:30～12:00</w:t>
            </w:r>
          </w:p>
        </w:tc>
        <w:tc>
          <w:tcPr>
            <w:tcW w:w="5253" w:type="dxa"/>
            <w:vAlign w:val="center"/>
          </w:tcPr>
          <w:p w:rsidR="00DC3A45" w:rsidRPr="008423C4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少年虞犯與法律責任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DC3A45" w:rsidRPr="008423C4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A4709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1A4709" w:rsidRPr="00965A2F" w:rsidRDefault="001A4709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1A4709" w:rsidRPr="00965A2F" w:rsidRDefault="001A4709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12:00～13:00</w:t>
            </w:r>
          </w:p>
        </w:tc>
        <w:tc>
          <w:tcPr>
            <w:tcW w:w="8086" w:type="dxa"/>
            <w:gridSpan w:val="3"/>
            <w:vAlign w:val="center"/>
          </w:tcPr>
          <w:p w:rsidR="001A4709" w:rsidRPr="00BD4A17" w:rsidRDefault="001A4709" w:rsidP="00FB106A">
            <w:pPr>
              <w:adjustRightInd w:val="0"/>
              <w:snapToGrid w:val="0"/>
              <w:spacing w:line="240" w:lineRule="atLeast"/>
              <w:ind w:firstLineChars="600" w:firstLine="1440"/>
              <w:rPr>
                <w:rFonts w:ascii="標楷體" w:eastAsia="標楷體" w:hAnsi="標楷體"/>
                <w:color w:val="000000"/>
              </w:rPr>
            </w:pPr>
            <w:r w:rsidRPr="00BD4A17">
              <w:rPr>
                <w:rFonts w:ascii="標楷體" w:eastAsia="標楷體" w:hAnsi="標楷體" w:hint="eastAsia"/>
                <w:color w:val="000000"/>
              </w:rPr>
              <w:t>【午餐暨午休時間】</w:t>
            </w: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374265" w:rsidRDefault="00DC3A45" w:rsidP="009B01E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DC3A45" w:rsidRPr="00374265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vAlign w:val="center"/>
          </w:tcPr>
          <w:p w:rsidR="00DC3A45" w:rsidRPr="008423C4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難以言喻的痛</w:t>
            </w:r>
            <w:r>
              <w:rPr>
                <w:rFonts w:ascii="標楷體" w:eastAsia="標楷體" w:hAnsi="標楷體" w:hint="eastAsia"/>
                <w:color w:val="000000"/>
              </w:rPr>
              <w:t>－</w:t>
            </w:r>
            <w:r w:rsidRPr="008423C4">
              <w:rPr>
                <w:rFonts w:ascii="標楷體" w:eastAsia="標楷體" w:hAnsi="標楷體" w:hint="eastAsia"/>
                <w:color w:val="000000"/>
              </w:rPr>
              <w:t>性侵害辨識、處遇與介入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:rsidR="00DC3A45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/>
                <w:color w:val="000000"/>
              </w:rPr>
              <w:t>高雄市學生輔導諮商中心</w:t>
            </w:r>
          </w:p>
          <w:p w:rsidR="00DC3A45" w:rsidRPr="008423C4" w:rsidRDefault="00DC3A45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/>
                <w:color w:val="000000"/>
              </w:rPr>
              <w:t>周孟蓁諮商心理師</w:t>
            </w: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374265" w:rsidRDefault="00DC3A45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DC3A45" w:rsidRPr="00374265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0～14: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vAlign w:val="center"/>
          </w:tcPr>
          <w:p w:rsidR="00DC3A45" w:rsidRPr="001A4709" w:rsidRDefault="00DC3A45" w:rsidP="001A47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【休息與討論】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DC3A45" w:rsidRPr="001A4709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374265" w:rsidRDefault="00DC3A45" w:rsidP="009B01E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C3A45" w:rsidRPr="00374265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A45" w:rsidRPr="008423C4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難以言喻的痛</w:t>
            </w:r>
            <w:r>
              <w:rPr>
                <w:rFonts w:ascii="標楷體" w:eastAsia="標楷體" w:hAnsi="標楷體" w:hint="eastAsia"/>
                <w:color w:val="000000"/>
              </w:rPr>
              <w:t>－</w:t>
            </w:r>
            <w:r w:rsidRPr="008423C4">
              <w:rPr>
                <w:rFonts w:ascii="標楷體" w:eastAsia="標楷體" w:hAnsi="標楷體" w:hint="eastAsia"/>
                <w:color w:val="000000"/>
              </w:rPr>
              <w:t>性侵害辨識、處遇與介入</w:t>
            </w:r>
          </w:p>
        </w:tc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C3A45" w:rsidRPr="008423C4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A4709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tcBorders>
              <w:bottom w:val="double" w:sz="4" w:space="0" w:color="auto"/>
            </w:tcBorders>
            <w:vAlign w:val="center"/>
          </w:tcPr>
          <w:p w:rsidR="001A4709" w:rsidRPr="00374265" w:rsidRDefault="001A4709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1A4709" w:rsidRPr="0005223D" w:rsidRDefault="001A4709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223D">
              <w:rPr>
                <w:rFonts w:ascii="標楷體" w:eastAsia="標楷體" w:hAnsi="標楷體" w:hint="eastAsia"/>
                <w:color w:val="000000"/>
              </w:rPr>
              <w:t>1</w:t>
            </w:r>
            <w:r w:rsidR="00326E3B">
              <w:rPr>
                <w:rFonts w:ascii="標楷體" w:eastAsia="標楷體" w:hAnsi="標楷體" w:hint="eastAsia"/>
                <w:color w:val="000000"/>
              </w:rPr>
              <w:t>5</w:t>
            </w:r>
            <w:r w:rsidR="00326E3B"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5223D">
              <w:rPr>
                <w:rFonts w:ascii="標楷體" w:eastAsia="標楷體" w:hAnsi="標楷體" w:hint="eastAsia"/>
                <w:color w:val="000000"/>
              </w:rPr>
              <w:t>0～</w:t>
            </w:r>
            <w:r w:rsidR="00326E3B">
              <w:rPr>
                <w:rFonts w:ascii="標楷體" w:eastAsia="標楷體" w:hAnsi="標楷體" w:hint="eastAsia"/>
                <w:color w:val="000000"/>
              </w:rPr>
              <w:t>16</w:t>
            </w:r>
            <w:r w:rsidR="00326E3B" w:rsidRPr="00374265">
              <w:rPr>
                <w:rFonts w:ascii="標楷體" w:eastAsia="標楷體" w:hAnsi="標楷體" w:hint="eastAsia"/>
              </w:rPr>
              <w:t>:</w:t>
            </w:r>
            <w:r w:rsidR="00326E3B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52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4709" w:rsidRPr="00ED697E" w:rsidRDefault="001A4709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研習回饋與賦歸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4709" w:rsidRPr="001A4709" w:rsidRDefault="001A4709" w:rsidP="001A470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學生輔導諮商中心</w:t>
            </w:r>
          </w:p>
        </w:tc>
      </w:tr>
      <w:tr w:rsidR="00326E3B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 w:val="restart"/>
            <w:tcBorders>
              <w:top w:val="double" w:sz="4" w:space="0" w:color="auto"/>
            </w:tcBorders>
            <w:vAlign w:val="center"/>
          </w:tcPr>
          <w:p w:rsidR="00326E3B" w:rsidRPr="00965A2F" w:rsidRDefault="00326E3B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b/>
                <w:w w:val="80"/>
                <w:kern w:val="0"/>
              </w:rPr>
            </w:pPr>
            <w:r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lastRenderedPageBreak/>
              <w:t>7/</w:t>
            </w:r>
            <w:r w:rsidR="00073BCF">
              <w:rPr>
                <w:rFonts w:ascii="標楷體" w:eastAsia="標楷體" w:hAnsi="標楷體" w:hint="eastAsia"/>
                <w:b/>
                <w:w w:val="80"/>
                <w:kern w:val="0"/>
              </w:rPr>
              <w:t>20</w:t>
            </w:r>
          </w:p>
          <w:p w:rsidR="00326E3B" w:rsidRPr="00965A2F" w:rsidRDefault="00326E3B" w:rsidP="0000740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w w:val="80"/>
                <w:kern w:val="0"/>
              </w:rPr>
            </w:pPr>
            <w:r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t>(</w:t>
            </w:r>
            <w:r w:rsidR="00073BCF">
              <w:rPr>
                <w:rFonts w:ascii="標楷體" w:eastAsia="標楷體" w:hAnsi="標楷體" w:hint="eastAsia"/>
                <w:b/>
                <w:w w:val="80"/>
                <w:kern w:val="0"/>
              </w:rPr>
              <w:t>四</w:t>
            </w:r>
            <w:r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326E3B" w:rsidRPr="00965A2F" w:rsidRDefault="00326E3B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09:10～09:</w:t>
            </w:r>
            <w:r w:rsidR="00FB106A">
              <w:rPr>
                <w:rFonts w:ascii="標楷體" w:eastAsia="標楷體" w:hAnsi="標楷體" w:hint="eastAsia"/>
              </w:rPr>
              <w:t>3</w:t>
            </w:r>
            <w:r w:rsidRPr="00965A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6E3B" w:rsidRPr="00ED697E" w:rsidRDefault="00326E3B" w:rsidP="0000740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報到及領取資料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6E3B" w:rsidRPr="001A4709" w:rsidRDefault="00326E3B" w:rsidP="001A47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學生輔導諮商中心</w:t>
            </w:r>
          </w:p>
        </w:tc>
      </w:tr>
      <w:tr w:rsidR="009B01E4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9B01E4" w:rsidRPr="00965A2F" w:rsidRDefault="009B01E4" w:rsidP="009B01E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B01E4" w:rsidRPr="00965A2F" w:rsidRDefault="009B01E4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09:</w:t>
            </w:r>
            <w:r w:rsidR="00FB106A">
              <w:rPr>
                <w:rFonts w:ascii="標楷體" w:eastAsia="標楷體" w:hAnsi="標楷體" w:hint="eastAsia"/>
              </w:rPr>
              <w:t>3</w:t>
            </w:r>
            <w:r w:rsidRPr="00965A2F">
              <w:rPr>
                <w:rFonts w:ascii="標楷體" w:eastAsia="標楷體" w:hAnsi="標楷體" w:hint="eastAsia"/>
              </w:rPr>
              <w:t>0～10:20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1E4" w:rsidRPr="008423C4" w:rsidRDefault="009B01E4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當綠葉緩緩落下</w:t>
            </w:r>
            <w:r>
              <w:rPr>
                <w:rFonts w:ascii="標楷體" w:eastAsia="標楷體" w:hAnsi="標楷體" w:hint="eastAsia"/>
                <w:color w:val="000000"/>
              </w:rPr>
              <w:t>－</w:t>
            </w:r>
            <w:r w:rsidRPr="008423C4">
              <w:rPr>
                <w:rFonts w:ascii="標楷體" w:eastAsia="標楷體" w:hAnsi="標楷體" w:hint="eastAsia"/>
                <w:color w:val="000000"/>
              </w:rPr>
              <w:t>自殺防治與相關資源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01E4" w:rsidRDefault="009B01E4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彰化縣學生輔導諮商中心</w:t>
            </w:r>
          </w:p>
          <w:p w:rsidR="009B01E4" w:rsidRPr="008423C4" w:rsidRDefault="009B01E4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r w:rsidRPr="008423C4">
                <w:rPr>
                  <w:rFonts w:ascii="標楷體" w:eastAsia="標楷體" w:hAnsi="標楷體" w:hint="eastAsia"/>
                  <w:color w:val="000000"/>
                </w:rPr>
                <w:t>許佳文</w:t>
              </w:r>
            </w:smartTag>
            <w:r w:rsidRPr="008423C4">
              <w:rPr>
                <w:rFonts w:ascii="標楷體" w:eastAsia="標楷體" w:hAnsi="標楷體" w:hint="eastAsia"/>
                <w:color w:val="000000"/>
              </w:rPr>
              <w:t>諮商心理師</w:t>
            </w:r>
          </w:p>
        </w:tc>
      </w:tr>
      <w:tr w:rsidR="009B01E4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9B01E4" w:rsidRPr="00965A2F" w:rsidRDefault="009B01E4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:rsidR="009B01E4" w:rsidRPr="00965A2F" w:rsidRDefault="009B01E4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10:20～10:30</w:t>
            </w:r>
          </w:p>
        </w:tc>
        <w:tc>
          <w:tcPr>
            <w:tcW w:w="5253" w:type="dxa"/>
            <w:tcBorders>
              <w:top w:val="single" w:sz="4" w:space="0" w:color="auto"/>
            </w:tcBorders>
            <w:vAlign w:val="center"/>
          </w:tcPr>
          <w:p w:rsidR="009B01E4" w:rsidRPr="001A4709" w:rsidRDefault="009B01E4" w:rsidP="001A470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【休息與討論】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9B01E4" w:rsidRPr="001A4709" w:rsidRDefault="009B01E4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B01E4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9B01E4" w:rsidRPr="00965A2F" w:rsidRDefault="009B01E4" w:rsidP="009B01E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9B01E4" w:rsidRPr="00965A2F" w:rsidRDefault="009B01E4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10:30～12:00</w:t>
            </w:r>
          </w:p>
        </w:tc>
        <w:tc>
          <w:tcPr>
            <w:tcW w:w="5253" w:type="dxa"/>
            <w:vAlign w:val="center"/>
          </w:tcPr>
          <w:p w:rsidR="009B01E4" w:rsidRPr="008423C4" w:rsidRDefault="009B01E4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當綠葉緩緩落下</w:t>
            </w:r>
            <w:r>
              <w:rPr>
                <w:rFonts w:ascii="標楷體" w:eastAsia="標楷體" w:hAnsi="標楷體" w:hint="eastAsia"/>
                <w:color w:val="000000"/>
              </w:rPr>
              <w:t>－</w:t>
            </w:r>
            <w:r w:rsidRPr="008423C4">
              <w:rPr>
                <w:rFonts w:ascii="標楷體" w:eastAsia="標楷體" w:hAnsi="標楷體" w:hint="eastAsia"/>
                <w:color w:val="000000"/>
              </w:rPr>
              <w:t>自殺防治與相關資源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9B01E4" w:rsidRPr="008423C4" w:rsidRDefault="009B01E4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6E3B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326E3B" w:rsidRPr="00965A2F" w:rsidRDefault="00326E3B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326E3B" w:rsidRPr="00965A2F" w:rsidRDefault="00326E3B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12:00～13:00</w:t>
            </w:r>
          </w:p>
        </w:tc>
        <w:tc>
          <w:tcPr>
            <w:tcW w:w="8086" w:type="dxa"/>
            <w:gridSpan w:val="3"/>
            <w:vAlign w:val="center"/>
          </w:tcPr>
          <w:p w:rsidR="00326E3B" w:rsidRPr="001A4709" w:rsidRDefault="00326E3B" w:rsidP="004172D4">
            <w:pPr>
              <w:adjustRightInd w:val="0"/>
              <w:snapToGrid w:val="0"/>
              <w:spacing w:line="240" w:lineRule="atLeast"/>
              <w:ind w:firstLineChars="600" w:firstLine="1440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【午餐暨午休時間】</w:t>
            </w: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965A2F" w:rsidRDefault="00DC3A45" w:rsidP="009B01E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DC3A45" w:rsidRPr="00965A2F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13:00～13:50</w:t>
            </w:r>
          </w:p>
        </w:tc>
        <w:tc>
          <w:tcPr>
            <w:tcW w:w="5253" w:type="dxa"/>
            <w:vAlign w:val="center"/>
          </w:tcPr>
          <w:p w:rsidR="00DC3A45" w:rsidRPr="008423C4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生命不可承受之輕─談面對生命的失落與哀傷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:rsidR="00DC3A45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國立中興大學學生事務處</w:t>
            </w:r>
          </w:p>
          <w:p w:rsidR="00DC3A45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健康及諮商中心</w:t>
            </w:r>
          </w:p>
          <w:p w:rsidR="00DC3A45" w:rsidRPr="008423C4" w:rsidRDefault="00DC3A45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邱群倫諮商心理師</w:t>
            </w: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374265" w:rsidRDefault="00DC3A45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DC3A45" w:rsidRPr="00374265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0～14: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vAlign w:val="center"/>
          </w:tcPr>
          <w:p w:rsidR="00DC3A45" w:rsidRPr="001A4709" w:rsidRDefault="00DC3A45" w:rsidP="001A47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【休息與討論】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DC3A45" w:rsidRPr="001A4709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374265" w:rsidRDefault="00DC3A45" w:rsidP="009B01E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C3A45" w:rsidRPr="00374265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A45" w:rsidRPr="008423C4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生命不可承受之輕─談面對生命的失落與哀傷</w:t>
            </w:r>
          </w:p>
        </w:tc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C3A45" w:rsidRPr="008423C4" w:rsidRDefault="00DC3A45" w:rsidP="009B01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6E3B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tcBorders>
              <w:bottom w:val="double" w:sz="4" w:space="0" w:color="auto"/>
            </w:tcBorders>
            <w:vAlign w:val="center"/>
          </w:tcPr>
          <w:p w:rsidR="00326E3B" w:rsidRPr="00374265" w:rsidRDefault="00326E3B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326E3B" w:rsidRPr="0005223D" w:rsidRDefault="00326E3B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223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5223D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52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6E3B" w:rsidRPr="00ED697E" w:rsidRDefault="00326E3B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研習回饋與賦歸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6E3B" w:rsidRPr="001A4709" w:rsidRDefault="00326E3B" w:rsidP="001A470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學生輔導諮商中心</w:t>
            </w:r>
          </w:p>
        </w:tc>
      </w:tr>
      <w:tr w:rsidR="00326E3B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 w:val="restart"/>
            <w:tcBorders>
              <w:top w:val="double" w:sz="4" w:space="0" w:color="auto"/>
            </w:tcBorders>
            <w:vAlign w:val="center"/>
          </w:tcPr>
          <w:p w:rsidR="00326E3B" w:rsidRPr="00965A2F" w:rsidRDefault="00671811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b/>
                <w:w w:val="80"/>
                <w:kern w:val="0"/>
              </w:rPr>
            </w:pPr>
            <w:r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t>7/2</w:t>
            </w:r>
            <w:r w:rsidR="00073BCF">
              <w:rPr>
                <w:rFonts w:ascii="標楷體" w:eastAsia="標楷體" w:hAnsi="標楷體" w:hint="eastAsia"/>
                <w:b/>
                <w:w w:val="80"/>
                <w:kern w:val="0"/>
              </w:rPr>
              <w:t>1</w:t>
            </w:r>
          </w:p>
          <w:p w:rsidR="00326E3B" w:rsidRPr="00671811" w:rsidRDefault="00326E3B" w:rsidP="00326E3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t>(</w:t>
            </w:r>
            <w:r w:rsidR="00073BCF">
              <w:rPr>
                <w:rFonts w:ascii="標楷體" w:eastAsia="標楷體" w:hAnsi="標楷體" w:hint="eastAsia"/>
                <w:b/>
                <w:w w:val="80"/>
                <w:kern w:val="0"/>
              </w:rPr>
              <w:t>五</w:t>
            </w:r>
            <w:r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E3B" w:rsidRPr="0005223D" w:rsidRDefault="00326E3B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223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05223D">
              <w:rPr>
                <w:rFonts w:ascii="標楷體" w:eastAsia="標楷體" w:hAnsi="標楷體" w:hint="eastAsia"/>
                <w:color w:val="000000"/>
              </w:rPr>
              <w:t>:</w:t>
            </w:r>
            <w:r w:rsidR="00FB106A">
              <w:rPr>
                <w:rFonts w:ascii="標楷體" w:eastAsia="標楷體" w:hAnsi="標楷體" w:hint="eastAsia"/>
                <w:color w:val="000000"/>
              </w:rPr>
              <w:t>1</w:t>
            </w:r>
            <w:r w:rsidRPr="0005223D">
              <w:rPr>
                <w:rFonts w:ascii="標楷體" w:eastAsia="標楷體" w:hAnsi="標楷體" w:hint="eastAsia"/>
                <w:color w:val="000000"/>
              </w:rPr>
              <w:t>0～09:</w:t>
            </w:r>
            <w:r w:rsidR="00FB106A">
              <w:rPr>
                <w:rFonts w:ascii="標楷體" w:eastAsia="標楷體" w:hAnsi="標楷體" w:hint="eastAsia"/>
                <w:color w:val="000000"/>
              </w:rPr>
              <w:t>3</w:t>
            </w:r>
            <w:r w:rsidRPr="0005223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3B" w:rsidRPr="00ED697E" w:rsidRDefault="00326E3B" w:rsidP="0000740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報到及領取資料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6E3B" w:rsidRPr="001A4709" w:rsidRDefault="00326E3B" w:rsidP="001A47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學生輔導諮商中心</w:t>
            </w: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374265" w:rsidRDefault="00DC3A45" w:rsidP="00DC3A4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A45" w:rsidRPr="00374265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09:</w:t>
            </w:r>
            <w:r w:rsidR="00FB106A"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0～10:</w:t>
            </w:r>
            <w:r>
              <w:rPr>
                <w:rFonts w:ascii="標楷體" w:eastAsia="標楷體" w:hAnsi="標楷體" w:hint="eastAsia"/>
              </w:rPr>
              <w:t>2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45" w:rsidRPr="008423C4" w:rsidRDefault="00DC3A45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自遊戲之療癒力談遊戲治療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C3A45" w:rsidRDefault="00DC3A45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國立暨南大學</w:t>
            </w:r>
          </w:p>
          <w:p w:rsidR="00DC3A45" w:rsidRDefault="00DC3A45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諮商心理人際資源發展</w:t>
            </w:r>
          </w:p>
          <w:p w:rsidR="00DC3A45" w:rsidRPr="008423C4" w:rsidRDefault="00DC3A45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學系林妙</w:t>
            </w:r>
            <w:smartTag w:uri="urn:schemas-microsoft-com:office:smarttags" w:element="PersonName">
              <w:smartTagPr>
                <w:attr w:name="ProductID" w:val="容副"/>
              </w:smartTagPr>
              <w:r w:rsidRPr="008423C4">
                <w:rPr>
                  <w:rFonts w:ascii="標楷體" w:eastAsia="標楷體" w:hAnsi="標楷體" w:hint="eastAsia"/>
                  <w:color w:val="000000"/>
                </w:rPr>
                <w:t>容副</w:t>
              </w:r>
            </w:smartTag>
            <w:r w:rsidRPr="008423C4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374265" w:rsidRDefault="00DC3A45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DC3A45" w:rsidRPr="00374265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2</w:t>
            </w:r>
            <w:r w:rsidRPr="00374265">
              <w:rPr>
                <w:rFonts w:ascii="標楷體" w:eastAsia="標楷體" w:hAnsi="標楷體" w:hint="eastAsia"/>
              </w:rPr>
              <w:t>0～10: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tcBorders>
              <w:right w:val="single" w:sz="4" w:space="0" w:color="auto"/>
            </w:tcBorders>
            <w:vAlign w:val="center"/>
          </w:tcPr>
          <w:p w:rsidR="00DC3A45" w:rsidRPr="001A4709" w:rsidRDefault="00DC3A45" w:rsidP="001A470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【休息與討論】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3A45" w:rsidRPr="001A4709" w:rsidRDefault="00DC3A45" w:rsidP="001A470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374265" w:rsidRDefault="00DC3A45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DC3A45" w:rsidRPr="00374265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0～12:00</w:t>
            </w:r>
          </w:p>
        </w:tc>
        <w:tc>
          <w:tcPr>
            <w:tcW w:w="5253" w:type="dxa"/>
            <w:tcBorders>
              <w:right w:val="single" w:sz="4" w:space="0" w:color="auto"/>
            </w:tcBorders>
            <w:vAlign w:val="center"/>
          </w:tcPr>
          <w:p w:rsidR="00DC3A45" w:rsidRPr="001C5D1F" w:rsidRDefault="00DC3A45" w:rsidP="00007404">
            <w:pPr>
              <w:ind w:left="960" w:hangingChars="400" w:hanging="960"/>
              <w:jc w:val="center"/>
              <w:rPr>
                <w:rFonts w:ascii="標楷體" w:eastAsia="標楷體" w:hAnsi="標楷體"/>
                <w:b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自遊戲之療癒力談遊戲治療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3A45" w:rsidRPr="001A4709" w:rsidRDefault="00DC3A45" w:rsidP="001A4709">
            <w:pPr>
              <w:adjustRightInd w:val="0"/>
              <w:snapToGrid w:val="0"/>
              <w:spacing w:line="240" w:lineRule="atLeast"/>
              <w:ind w:left="960" w:hangingChars="400" w:hanging="9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6E3B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326E3B" w:rsidRPr="00374265" w:rsidRDefault="00326E3B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326E3B" w:rsidRPr="00374265" w:rsidRDefault="00326E3B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12:00～13: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86" w:type="dxa"/>
            <w:gridSpan w:val="3"/>
            <w:vAlign w:val="center"/>
          </w:tcPr>
          <w:p w:rsidR="00326E3B" w:rsidRPr="001A4709" w:rsidRDefault="00326E3B" w:rsidP="004172D4">
            <w:pPr>
              <w:adjustRightInd w:val="0"/>
              <w:snapToGrid w:val="0"/>
              <w:spacing w:line="240" w:lineRule="atLeast"/>
              <w:ind w:firstLineChars="600" w:firstLine="1440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【午餐暨午休時間】</w:t>
            </w: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374265" w:rsidRDefault="00DC3A45" w:rsidP="00DC3A4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DC3A45" w:rsidRPr="00374265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67" w:type="dxa"/>
            <w:gridSpan w:val="2"/>
            <w:vAlign w:val="center"/>
          </w:tcPr>
          <w:p w:rsidR="00DC3A45" w:rsidRPr="008423C4" w:rsidRDefault="00DC3A45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高關懷學生輔導─理解、與回應孩子的失落</w:t>
            </w:r>
          </w:p>
        </w:tc>
        <w:tc>
          <w:tcPr>
            <w:tcW w:w="2819" w:type="dxa"/>
            <w:vMerge w:val="restart"/>
            <w:vAlign w:val="center"/>
          </w:tcPr>
          <w:p w:rsidR="00DC3A45" w:rsidRDefault="00DC3A45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大休息心理治療所</w:t>
            </w:r>
          </w:p>
          <w:p w:rsidR="00DC3A45" w:rsidRPr="008423C4" w:rsidRDefault="00DC3A45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鍾國誠諮商心理師</w:t>
            </w: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374265" w:rsidRDefault="00DC3A45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DC3A45" w:rsidRPr="00374265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0～14: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67" w:type="dxa"/>
            <w:gridSpan w:val="2"/>
            <w:vAlign w:val="center"/>
          </w:tcPr>
          <w:p w:rsidR="00DC3A45" w:rsidRPr="001A4709" w:rsidRDefault="00DC3A45" w:rsidP="001A47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【休息與討論】</w:t>
            </w:r>
          </w:p>
        </w:tc>
        <w:tc>
          <w:tcPr>
            <w:tcW w:w="2819" w:type="dxa"/>
            <w:vMerge/>
            <w:vAlign w:val="center"/>
          </w:tcPr>
          <w:p w:rsidR="00DC3A45" w:rsidRPr="001A4709" w:rsidRDefault="00DC3A45" w:rsidP="001A47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DC3A45" w:rsidRPr="00374265" w:rsidRDefault="00DC3A45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DC3A45" w:rsidRPr="00374265" w:rsidRDefault="00DC3A45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5267" w:type="dxa"/>
            <w:gridSpan w:val="2"/>
            <w:vAlign w:val="center"/>
          </w:tcPr>
          <w:p w:rsidR="00DC3A45" w:rsidRPr="001C5D1F" w:rsidRDefault="00DC3A45" w:rsidP="00007404">
            <w:pPr>
              <w:ind w:left="960" w:hangingChars="400" w:hanging="960"/>
              <w:jc w:val="center"/>
              <w:rPr>
                <w:rFonts w:ascii="標楷體" w:eastAsia="標楷體" w:hAnsi="標楷體"/>
                <w:b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高關懷學生輔導─理解、與回應孩子的失落</w:t>
            </w:r>
          </w:p>
        </w:tc>
        <w:tc>
          <w:tcPr>
            <w:tcW w:w="2819" w:type="dxa"/>
            <w:vMerge/>
            <w:vAlign w:val="center"/>
          </w:tcPr>
          <w:p w:rsidR="00DC3A45" w:rsidRPr="001A4709" w:rsidRDefault="00DC3A45" w:rsidP="001A4709">
            <w:pPr>
              <w:adjustRightInd w:val="0"/>
              <w:snapToGrid w:val="0"/>
              <w:spacing w:line="240" w:lineRule="atLeast"/>
              <w:ind w:left="960" w:hangingChars="400" w:hanging="9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6E3B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326E3B" w:rsidRPr="00374265" w:rsidRDefault="00326E3B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326E3B" w:rsidRPr="0005223D" w:rsidRDefault="00326E3B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223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5223D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5267" w:type="dxa"/>
            <w:gridSpan w:val="2"/>
            <w:vAlign w:val="center"/>
          </w:tcPr>
          <w:p w:rsidR="00326E3B" w:rsidRPr="00ED697E" w:rsidRDefault="00326E3B" w:rsidP="0000740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研習回饋與賦歸</w:t>
            </w:r>
          </w:p>
        </w:tc>
        <w:tc>
          <w:tcPr>
            <w:tcW w:w="2819" w:type="dxa"/>
            <w:vAlign w:val="center"/>
          </w:tcPr>
          <w:p w:rsidR="00326E3B" w:rsidRPr="001A4709" w:rsidRDefault="00326E3B" w:rsidP="001A470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學生輔導諮商中心</w:t>
            </w:r>
          </w:p>
        </w:tc>
      </w:tr>
    </w:tbl>
    <w:p w:rsidR="001A4709" w:rsidRPr="001A4709" w:rsidRDefault="001A4709" w:rsidP="00A27ED4">
      <w:pPr>
        <w:ind w:firstLineChars="50" w:firstLine="120"/>
        <w:rPr>
          <w:rFonts w:eastAsia="標楷體" w:hint="eastAsia"/>
          <w:color w:val="000000"/>
        </w:rPr>
      </w:pPr>
    </w:p>
    <w:p w:rsidR="00A27ED4" w:rsidRPr="0005223D" w:rsidRDefault="00A27ED4" w:rsidP="00A27ED4">
      <w:pPr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5223D">
        <w:rPr>
          <w:rFonts w:eastAsia="標楷體" w:hint="eastAsia"/>
          <w:color w:val="000000"/>
          <w:sz w:val="26"/>
          <w:szCs w:val="26"/>
        </w:rPr>
        <w:t>八</w:t>
      </w:r>
      <w:r w:rsidRPr="0005223D">
        <w:rPr>
          <w:rFonts w:ascii="標楷體" w:eastAsia="標楷體" w:hAnsi="標楷體" w:hint="eastAsia"/>
          <w:color w:val="000000"/>
          <w:sz w:val="26"/>
          <w:szCs w:val="26"/>
        </w:rPr>
        <w:t>、預期效益：</w:t>
      </w:r>
    </w:p>
    <w:p w:rsidR="00A27ED4" w:rsidRPr="0005223D" w:rsidRDefault="00A27ED4" w:rsidP="00A27ED4">
      <w:pPr>
        <w:spacing w:line="480" w:lineRule="atLeast"/>
        <w:ind w:firstLineChars="200" w:firstLine="480"/>
        <w:rPr>
          <w:rFonts w:ascii="標楷體" w:eastAsia="標楷體" w:hAnsi="標楷體" w:hint="eastAsia"/>
          <w:color w:val="000000"/>
        </w:rPr>
      </w:pPr>
      <w:r w:rsidRPr="0005223D">
        <w:rPr>
          <w:rFonts w:ascii="標楷體" w:eastAsia="標楷體" w:hAnsi="標楷體" w:hint="eastAsia"/>
          <w:color w:val="000000"/>
        </w:rPr>
        <w:t>（一）教師可以正確的輔導態度與概念來因應學生各類問題行為。</w:t>
      </w:r>
    </w:p>
    <w:p w:rsidR="00A27ED4" w:rsidRPr="0005223D" w:rsidRDefault="00A27ED4" w:rsidP="00A27ED4">
      <w:pPr>
        <w:spacing w:line="480" w:lineRule="atLeast"/>
        <w:ind w:firstLineChars="200" w:firstLine="480"/>
        <w:rPr>
          <w:rFonts w:ascii="標楷體" w:eastAsia="標楷體" w:hAnsi="標楷體" w:hint="eastAsia"/>
          <w:color w:val="000000"/>
        </w:rPr>
      </w:pPr>
      <w:r w:rsidRPr="0005223D">
        <w:rPr>
          <w:rFonts w:ascii="標楷體" w:eastAsia="標楷體" w:hAnsi="標楷體" w:hint="eastAsia"/>
          <w:color w:val="000000"/>
        </w:rPr>
        <w:t>（二）教師能夠將輔導知能及技巧運用於教學及班級經營。</w:t>
      </w:r>
    </w:p>
    <w:p w:rsidR="00E361EF" w:rsidRDefault="00A27ED4" w:rsidP="001A004C">
      <w:pPr>
        <w:spacing w:line="480" w:lineRule="exact"/>
        <w:ind w:left="480" w:hangingChars="200" w:hanging="480"/>
        <w:rPr>
          <w:rFonts w:ascii="標楷體" w:eastAsia="標楷體" w:hAnsi="標楷體" w:hint="eastAsia"/>
          <w:color w:val="000000"/>
        </w:rPr>
      </w:pPr>
      <w:r w:rsidRPr="0005223D">
        <w:rPr>
          <w:rFonts w:ascii="標楷體" w:eastAsia="標楷體" w:hAnsi="標楷體" w:hint="eastAsia"/>
          <w:color w:val="000000"/>
        </w:rPr>
        <w:t>九、報名方式：</w:t>
      </w:r>
    </w:p>
    <w:p w:rsidR="00E361EF" w:rsidRDefault="00E361EF" w:rsidP="00E361EF">
      <w:pPr>
        <w:adjustRightInd w:val="0"/>
        <w:snapToGrid w:val="0"/>
        <w:spacing w:line="480" w:lineRule="exact"/>
        <w:ind w:left="1200" w:hangingChars="500" w:hanging="120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05223D">
        <w:rPr>
          <w:rFonts w:ascii="標楷體" w:eastAsia="標楷體" w:hAnsi="標楷體" w:hint="eastAsia"/>
          <w:color w:val="000000"/>
        </w:rPr>
        <w:t>（一）</w:t>
      </w:r>
      <w:r w:rsidR="00A27ED4" w:rsidRPr="0005223D">
        <w:rPr>
          <w:rFonts w:ascii="標楷體" w:eastAsia="標楷體" w:hAnsi="標楷體" w:hint="eastAsia"/>
          <w:color w:val="000000"/>
        </w:rPr>
        <w:t>請於10</w:t>
      </w:r>
      <w:r w:rsidR="00671811">
        <w:rPr>
          <w:rFonts w:ascii="標楷體" w:eastAsia="標楷體" w:hAnsi="標楷體" w:hint="eastAsia"/>
          <w:color w:val="000000"/>
        </w:rPr>
        <w:t>6</w:t>
      </w:r>
      <w:r w:rsidR="00A27ED4" w:rsidRPr="0005223D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6</w:t>
      </w:r>
      <w:r w:rsidRPr="0005223D">
        <w:rPr>
          <w:rFonts w:ascii="標楷體" w:eastAsia="標楷體" w:hAnsi="標楷體" w:hint="eastAsia"/>
          <w:color w:val="000000"/>
        </w:rPr>
        <w:t>月</w:t>
      </w:r>
      <w:r w:rsidR="00073BCF">
        <w:rPr>
          <w:rFonts w:ascii="標楷體" w:eastAsia="標楷體" w:hAnsi="標楷體" w:hint="eastAsia"/>
          <w:color w:val="000000"/>
        </w:rPr>
        <w:t>19</w:t>
      </w:r>
      <w:r w:rsidRPr="0005223D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至</w:t>
      </w:r>
      <w:smartTag w:uri="urn:schemas-microsoft-com:office:smarttags" w:element="chsdate">
        <w:smartTagPr>
          <w:attr w:name="Year" w:val="2017"/>
          <w:attr w:name="Month" w:val="7"/>
          <w:attr w:name="Day" w:val="17"/>
          <w:attr w:name="IsLunarDate" w:val="False"/>
          <w:attr w:name="IsROCDate" w:val="False"/>
        </w:smartTagPr>
        <w:r w:rsidR="001852FE">
          <w:rPr>
            <w:rFonts w:ascii="標楷體" w:eastAsia="標楷體" w:hAnsi="標楷體" w:hint="eastAsia"/>
            <w:color w:val="000000"/>
          </w:rPr>
          <w:t>7</w:t>
        </w:r>
        <w:r w:rsidR="00A27ED4" w:rsidRPr="0005223D">
          <w:rPr>
            <w:rFonts w:ascii="標楷體" w:eastAsia="標楷體" w:hAnsi="標楷體" w:hint="eastAsia"/>
            <w:color w:val="000000"/>
          </w:rPr>
          <w:t>月</w:t>
        </w:r>
        <w:r w:rsidR="00965A2F">
          <w:rPr>
            <w:rFonts w:ascii="標楷體" w:eastAsia="標楷體" w:hAnsi="標楷體" w:hint="eastAsia"/>
            <w:color w:val="000000"/>
          </w:rPr>
          <w:t>1</w:t>
        </w:r>
        <w:r w:rsidR="00073BCF">
          <w:rPr>
            <w:rFonts w:ascii="標楷體" w:eastAsia="標楷體" w:hAnsi="標楷體" w:hint="eastAsia"/>
            <w:color w:val="000000"/>
          </w:rPr>
          <w:t>7</w:t>
        </w:r>
        <w:r w:rsidR="00A27ED4" w:rsidRPr="0005223D">
          <w:rPr>
            <w:rFonts w:ascii="標楷體" w:eastAsia="標楷體" w:hAnsi="標楷體" w:hint="eastAsia"/>
            <w:color w:val="000000"/>
          </w:rPr>
          <w:t>日</w:t>
        </w:r>
      </w:smartTag>
      <w:r w:rsidR="00A27ED4" w:rsidRPr="0005223D">
        <w:rPr>
          <w:rFonts w:ascii="標楷體" w:eastAsia="標楷體" w:hAnsi="標楷體" w:hint="eastAsia"/>
          <w:color w:val="000000"/>
        </w:rPr>
        <w:t>前逕行上</w:t>
      </w:r>
      <w:r w:rsidR="00A27ED4" w:rsidRPr="005B623D">
        <w:rPr>
          <w:rFonts w:ascii="標楷體" w:eastAsia="標楷體" w:hAnsi="標楷體" w:hint="eastAsia"/>
          <w:color w:val="000000"/>
        </w:rPr>
        <w:t>「全國教師在職進修資訊網」</w:t>
      </w:r>
      <w:r>
        <w:rPr>
          <w:rFonts w:ascii="標楷體" w:eastAsia="標楷體" w:hAnsi="標楷體" w:hint="eastAsia"/>
          <w:color w:val="000000"/>
        </w:rPr>
        <w:t xml:space="preserve">          </w:t>
      </w:r>
      <w:r w:rsidR="00A27ED4" w:rsidRPr="0005223D">
        <w:rPr>
          <w:rFonts w:ascii="標楷體" w:eastAsia="標楷體" w:hAnsi="標楷體" w:hint="eastAsia"/>
          <w:color w:val="000000"/>
        </w:rPr>
        <w:t>報名，以利作業，逾期恕不受理。</w:t>
      </w:r>
    </w:p>
    <w:p w:rsidR="00E361EF" w:rsidRDefault="00E361EF" w:rsidP="00E361EF">
      <w:pPr>
        <w:adjustRightInd w:val="0"/>
        <w:snapToGrid w:val="0"/>
        <w:spacing w:line="480" w:lineRule="exact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05223D">
        <w:rPr>
          <w:rFonts w:ascii="標楷體" w:eastAsia="標楷體" w:hAnsi="標楷體" w:hint="eastAsia"/>
          <w:color w:val="000000"/>
        </w:rPr>
        <w:t>（二）</w:t>
      </w:r>
      <w:r w:rsidR="001A004C">
        <w:rPr>
          <w:rFonts w:ascii="標楷體" w:eastAsia="標楷體" w:hAnsi="標楷體" w:hint="eastAsia"/>
        </w:rPr>
        <w:t>本</w:t>
      </w:r>
      <w:r w:rsidR="001A004C" w:rsidRPr="00C304B6">
        <w:rPr>
          <w:rFonts w:ascii="標楷體" w:eastAsia="標楷體" w:hAnsi="標楷體" w:hint="eastAsia"/>
        </w:rPr>
        <w:t>場次以</w:t>
      </w:r>
      <w:r w:rsidR="00671811">
        <w:rPr>
          <w:rFonts w:ascii="標楷體" w:eastAsia="標楷體" w:hAnsi="標楷體" w:hint="eastAsia"/>
        </w:rPr>
        <w:t>60</w:t>
      </w:r>
      <w:r w:rsidR="001A004C" w:rsidRPr="00C304B6">
        <w:rPr>
          <w:rFonts w:ascii="標楷體" w:eastAsia="標楷體" w:hAnsi="標楷體" w:hint="eastAsia"/>
        </w:rPr>
        <w:t>人為限，</w:t>
      </w:r>
      <w:r w:rsidR="001A004C" w:rsidRPr="00E361EF">
        <w:rPr>
          <w:rFonts w:ascii="標楷體" w:eastAsia="標楷體" w:hAnsi="標楷體" w:hint="eastAsia"/>
          <w:b/>
          <w:u w:val="double"/>
        </w:rPr>
        <w:t>可登記備取制度，恕無法接受現場報名。</w:t>
      </w:r>
      <w:r w:rsidR="00A27ED4" w:rsidRPr="0005223D">
        <w:rPr>
          <w:rFonts w:ascii="標楷體" w:eastAsia="標楷體" w:hAnsi="標楷體" w:hint="eastAsia"/>
          <w:color w:val="000000"/>
        </w:rPr>
        <w:t>參加人員請給予公（差）假登記，全程參與之教師准予核給研習時數18小時，</w:t>
      </w:r>
      <w:r w:rsidR="001A004C" w:rsidRPr="00C304B6">
        <w:rPr>
          <w:rFonts w:ascii="標楷體" w:eastAsia="標楷體" w:hAnsi="標楷體" w:hint="eastAsia"/>
        </w:rPr>
        <w:t>研習開始</w:t>
      </w:r>
      <w:r w:rsidR="0006798A">
        <w:rPr>
          <w:rFonts w:ascii="標楷體" w:eastAsia="標楷體" w:hAnsi="標楷體" w:hint="eastAsia"/>
        </w:rPr>
        <w:t>10</w:t>
      </w:r>
      <w:r w:rsidR="001A004C" w:rsidRPr="00C304B6">
        <w:rPr>
          <w:rFonts w:ascii="標楷體" w:eastAsia="標楷體" w:hAnsi="標楷體" w:hint="eastAsia"/>
        </w:rPr>
        <w:t>分鐘後報到者為遲到，參與研習人員未請假而缺席者，將告知原服務單位。</w:t>
      </w:r>
    </w:p>
    <w:p w:rsidR="00947BBB" w:rsidRDefault="00E361EF" w:rsidP="00900390">
      <w:pPr>
        <w:adjustRightInd w:val="0"/>
        <w:snapToGrid w:val="0"/>
        <w:spacing w:line="480" w:lineRule="exact"/>
        <w:ind w:left="1200" w:hangingChars="500" w:hanging="1200"/>
        <w:rPr>
          <w:rFonts w:ascii="標楷體" w:eastAsia="標楷體" w:hAnsi="標楷體" w:hint="eastAsia"/>
          <w:b/>
          <w:u w:val="double"/>
        </w:rPr>
      </w:pPr>
      <w:r w:rsidRPr="00900390">
        <w:rPr>
          <w:rFonts w:ascii="標楷體" w:eastAsia="標楷體" w:hAnsi="標楷體" w:hint="eastAsia"/>
        </w:rPr>
        <w:t xml:space="preserve">    （三）本研習屬於基礎輔導人員研習課程，研習時數得折抵輔導人員職前訓練研習</w:t>
      </w:r>
      <w:r w:rsidRPr="00900390">
        <w:rPr>
          <w:rFonts w:ascii="標楷體" w:eastAsia="標楷體" w:hAnsi="標楷體" w:hint="eastAsia"/>
        </w:rPr>
        <w:lastRenderedPageBreak/>
        <w:t>時數</w:t>
      </w:r>
      <w:r w:rsidR="00EE4D1E" w:rsidRPr="00900390">
        <w:rPr>
          <w:rFonts w:ascii="標楷體" w:eastAsia="標楷體" w:hAnsi="標楷體" w:hint="eastAsia"/>
        </w:rPr>
        <w:t>，</w:t>
      </w:r>
      <w:r w:rsidR="00EE4D1E" w:rsidRPr="00EE4D1E">
        <w:rPr>
          <w:rFonts w:ascii="標楷體" w:eastAsia="標楷體" w:hAnsi="標楷體" w:hint="eastAsia"/>
          <w:b/>
          <w:u w:val="double"/>
        </w:rPr>
        <w:t>若已參與彰化縣所辦理的職</w:t>
      </w:r>
      <w:r w:rsidR="00EE4D1E" w:rsidRPr="00EE4D1E">
        <w:rPr>
          <w:rFonts w:ascii="標楷體" w:eastAsia="標楷體" w:hAnsi="標楷體"/>
          <w:b/>
          <w:u w:val="double"/>
        </w:rPr>
        <w:t>前訓尚未完成者，亦可參加補訓，</w:t>
      </w:r>
      <w:r w:rsidR="00EE4D1E" w:rsidRPr="0021170F">
        <w:rPr>
          <w:rFonts w:ascii="標楷體" w:eastAsia="標楷體" w:hAnsi="標楷體"/>
        </w:rPr>
        <w:t>唯本場研習不予認證在職訓時數。</w:t>
      </w:r>
    </w:p>
    <w:p w:rsidR="00900390" w:rsidRDefault="00A27ED4" w:rsidP="00A27ED4">
      <w:pPr>
        <w:spacing w:line="480" w:lineRule="exact"/>
        <w:ind w:left="480" w:hangingChars="200" w:hanging="480"/>
        <w:rPr>
          <w:rFonts w:ascii="標楷體" w:eastAsia="標楷體" w:hAnsi="標楷體" w:cs="新細明體" w:hint="eastAsia"/>
          <w:sz w:val="23"/>
          <w:szCs w:val="23"/>
        </w:rPr>
      </w:pPr>
      <w:r w:rsidRPr="0005223D">
        <w:rPr>
          <w:rFonts w:ascii="標楷體" w:eastAsia="標楷體" w:hAnsi="標楷體" w:hint="eastAsia"/>
          <w:color w:val="000000"/>
        </w:rPr>
        <w:t>十、</w:t>
      </w:r>
      <w:r w:rsidR="00900390">
        <w:rPr>
          <w:rFonts w:ascii="標楷體" w:eastAsia="標楷體" w:hAnsi="標楷體" w:hint="eastAsia"/>
        </w:rPr>
        <w:t>本案聯絡人：</w:t>
      </w:r>
      <w:r w:rsidR="00900390" w:rsidRPr="00D03D97">
        <w:rPr>
          <w:rFonts w:ascii="標楷體" w:eastAsia="標楷體" w:hAnsi="標楷體" w:cs="新細明體" w:hint="eastAsia"/>
          <w:sz w:val="23"/>
          <w:szCs w:val="23"/>
        </w:rPr>
        <w:t>請洽詢學諮中心</w:t>
      </w:r>
      <w:smartTag w:uri="urn:schemas-microsoft-com:office:smarttags" w:element="PersonName">
        <w:smartTagPr>
          <w:attr w:name="ProductID" w:val="郭乃瑜"/>
        </w:smartTagPr>
        <w:r w:rsidR="00900390" w:rsidRPr="00D03D97">
          <w:rPr>
            <w:rFonts w:ascii="標楷體" w:eastAsia="標楷體" w:hAnsi="標楷體" w:cs="新細明體" w:hint="eastAsia"/>
            <w:sz w:val="23"/>
            <w:szCs w:val="23"/>
          </w:rPr>
          <w:t>郭</w:t>
        </w:r>
        <w:r w:rsidR="00C44074">
          <w:rPr>
            <w:rFonts w:ascii="標楷體" w:eastAsia="標楷體" w:hAnsi="標楷體" w:cs="新細明體" w:hint="eastAsia"/>
            <w:sz w:val="23"/>
            <w:szCs w:val="23"/>
          </w:rPr>
          <w:t>乃瑜</w:t>
        </w:r>
      </w:smartTag>
      <w:r w:rsidR="00900390" w:rsidRPr="00D03D97">
        <w:rPr>
          <w:rFonts w:ascii="標楷體" w:eastAsia="標楷體" w:hAnsi="標楷體" w:cs="新細明體" w:hint="eastAsia"/>
          <w:sz w:val="23"/>
          <w:szCs w:val="23"/>
        </w:rPr>
        <w:t>老師，電話04</w:t>
      </w:r>
      <w:r w:rsidR="00C44074">
        <w:rPr>
          <w:rFonts w:ascii="標楷體" w:eastAsia="標楷體" w:hAnsi="標楷體" w:cs="新細明體" w:hint="eastAsia"/>
          <w:sz w:val="23"/>
          <w:szCs w:val="23"/>
        </w:rPr>
        <w:t>-</w:t>
      </w:r>
      <w:r w:rsidR="00900390" w:rsidRPr="00D03D97">
        <w:rPr>
          <w:rFonts w:ascii="標楷體" w:eastAsia="標楷體" w:hAnsi="標楷體" w:cs="新細明體" w:hint="eastAsia"/>
          <w:sz w:val="23"/>
          <w:szCs w:val="23"/>
        </w:rPr>
        <w:t>8360430。</w:t>
      </w:r>
    </w:p>
    <w:p w:rsidR="00A27ED4" w:rsidRPr="0005223D" w:rsidRDefault="00900390" w:rsidP="00A27ED4">
      <w:pPr>
        <w:spacing w:line="480" w:lineRule="exact"/>
        <w:ind w:left="480" w:hangingChars="200" w:hanging="480"/>
        <w:rPr>
          <w:rFonts w:ascii="標楷體" w:eastAsia="標楷體" w:hAnsi="標楷體" w:hint="eastAsia"/>
          <w:color w:val="000000"/>
        </w:rPr>
      </w:pPr>
      <w:r w:rsidRPr="0005223D">
        <w:rPr>
          <w:rFonts w:ascii="標楷體" w:eastAsia="標楷體" w:hAnsi="標楷體" w:hint="eastAsia"/>
          <w:color w:val="000000"/>
        </w:rPr>
        <w:t>十一、</w:t>
      </w:r>
      <w:r w:rsidR="00A27ED4" w:rsidRPr="0005223D">
        <w:rPr>
          <w:rFonts w:ascii="標楷體" w:eastAsia="標楷體" w:hAnsi="標楷體" w:hint="eastAsia"/>
          <w:color w:val="000000"/>
        </w:rPr>
        <w:t>獎勵：</w:t>
      </w:r>
      <w:r w:rsidR="00A27ED4" w:rsidRPr="00DF06B8">
        <w:rPr>
          <w:rFonts w:ascii="標楷體" w:eastAsia="標楷體" w:hAnsi="標楷體" w:hint="eastAsia"/>
          <w:color w:val="000000"/>
        </w:rPr>
        <w:t>於本研習活動圓滿完成後，相關承辦人員依權責辦理獎勵。</w:t>
      </w:r>
    </w:p>
    <w:p w:rsidR="00900390" w:rsidRDefault="00A27ED4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  <w:r w:rsidRPr="0005223D">
        <w:rPr>
          <w:rFonts w:ascii="標楷體" w:eastAsia="標楷體" w:hAnsi="標楷體" w:hint="eastAsia"/>
          <w:color w:val="000000"/>
        </w:rPr>
        <w:t>十</w:t>
      </w:r>
      <w:r w:rsidR="001C5D1F">
        <w:rPr>
          <w:rFonts w:ascii="標楷體" w:eastAsia="標楷體" w:hAnsi="標楷體" w:hint="eastAsia"/>
          <w:color w:val="000000"/>
        </w:rPr>
        <w:t>二</w:t>
      </w:r>
      <w:r w:rsidRPr="0005223D">
        <w:rPr>
          <w:rFonts w:ascii="標楷體" w:eastAsia="標楷體" w:hAnsi="標楷體" w:hint="eastAsia"/>
          <w:color w:val="000000"/>
        </w:rPr>
        <w:t>、</w:t>
      </w:r>
      <w:r w:rsidR="00900390" w:rsidRPr="00514E97">
        <w:rPr>
          <w:rFonts w:ascii="標楷體" w:eastAsia="標楷體" w:hAnsi="標楷體" w:hint="eastAsia"/>
        </w:rPr>
        <w:t>為響應環保、紙杯減量，請學員自備環保杯、筷，現場不提供紙杯。</w:t>
      </w:r>
    </w:p>
    <w:p w:rsidR="00A27ED4" w:rsidRPr="0005223D" w:rsidRDefault="00900390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  <w:r w:rsidRPr="0005223D">
        <w:rPr>
          <w:rFonts w:ascii="標楷體" w:eastAsia="標楷體" w:hAnsi="標楷體" w:hint="eastAsia"/>
          <w:color w:val="000000"/>
        </w:rPr>
        <w:t>十</w:t>
      </w:r>
      <w:r w:rsidR="001C5D1F">
        <w:rPr>
          <w:rFonts w:ascii="標楷體" w:eastAsia="標楷體" w:hAnsi="標楷體" w:hint="eastAsia"/>
          <w:color w:val="000000"/>
        </w:rPr>
        <w:t>三</w:t>
      </w:r>
      <w:r w:rsidRPr="0005223D">
        <w:rPr>
          <w:rFonts w:ascii="標楷體" w:eastAsia="標楷體" w:hAnsi="標楷體" w:hint="eastAsia"/>
          <w:color w:val="000000"/>
        </w:rPr>
        <w:t>、</w:t>
      </w:r>
      <w:r w:rsidR="00A27ED4" w:rsidRPr="0005223D">
        <w:rPr>
          <w:rFonts w:ascii="標楷體" w:eastAsia="標楷體" w:hAnsi="標楷體" w:hint="eastAsia"/>
          <w:color w:val="000000"/>
        </w:rPr>
        <w:t>經費來源：</w:t>
      </w:r>
      <w:r w:rsidR="001C5D1F" w:rsidRPr="00514E97">
        <w:rPr>
          <w:rFonts w:ascii="標楷體" w:eastAsia="標楷體" w:hAnsi="標楷體" w:hint="eastAsia"/>
        </w:rPr>
        <w:t>由教育部專款補助或由本府相關預算項下支應。</w:t>
      </w:r>
    </w:p>
    <w:p w:rsidR="00900390" w:rsidRPr="00514E97" w:rsidRDefault="00900390" w:rsidP="00900390">
      <w:pPr>
        <w:adjustRightInd w:val="0"/>
        <w:snapToGrid w:val="0"/>
        <w:spacing w:line="420" w:lineRule="atLeast"/>
        <w:ind w:left="839" w:hanging="8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C5D1F">
        <w:rPr>
          <w:rFonts w:ascii="標楷體" w:eastAsia="標楷體" w:hAnsi="標楷體" w:hint="eastAsia"/>
        </w:rPr>
        <w:t>四</w:t>
      </w:r>
      <w:r w:rsidRPr="00514E97">
        <w:rPr>
          <w:rFonts w:ascii="標楷體" w:eastAsia="標楷體" w:hAnsi="標楷體" w:hint="eastAsia"/>
        </w:rPr>
        <w:t>、</w:t>
      </w:r>
      <w:r w:rsidR="001C5D1F" w:rsidRPr="00514E97">
        <w:rPr>
          <w:rFonts w:ascii="標楷體" w:eastAsia="標楷體" w:hAnsi="標楷體" w:hint="eastAsia"/>
        </w:rPr>
        <w:t>本計畫奉核定後公布實施，修正時亦同。</w:t>
      </w:r>
    </w:p>
    <w:p w:rsidR="00900390" w:rsidRDefault="00900390" w:rsidP="00900390">
      <w:pPr>
        <w:adjustRightInd w:val="0"/>
        <w:snapToGrid w:val="0"/>
        <w:spacing w:line="420" w:lineRule="atLeast"/>
        <w:ind w:left="839" w:hanging="839"/>
        <w:jc w:val="both"/>
        <w:rPr>
          <w:rFonts w:ascii="標楷體" w:eastAsia="標楷體" w:hAnsi="標楷體"/>
        </w:rPr>
      </w:pPr>
    </w:p>
    <w:p w:rsidR="00E361EF" w:rsidRPr="00900390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361EF" w:rsidRDefault="00E361EF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900390" w:rsidRDefault="00900390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900390" w:rsidRDefault="00900390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0464D7" w:rsidRDefault="000464D7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0464D7" w:rsidRDefault="000464D7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0464D7" w:rsidRDefault="000464D7" w:rsidP="00A27ED4">
      <w:pPr>
        <w:spacing w:line="480" w:lineRule="exact"/>
        <w:rPr>
          <w:rFonts w:ascii="標楷體" w:eastAsia="標楷體" w:hAnsi="標楷體" w:hint="eastAsia"/>
          <w:color w:val="000000"/>
        </w:rPr>
      </w:pPr>
    </w:p>
    <w:p w:rsidR="00ED697E" w:rsidRPr="00ED697E" w:rsidRDefault="00ED697E" w:rsidP="00A610DE">
      <w:pPr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 w:rsidRPr="00ED697E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彰化縣10</w:t>
      </w:r>
      <w:r w:rsidR="00C44074">
        <w:rPr>
          <w:rFonts w:ascii="標楷體" w:eastAsia="標楷體" w:hAnsi="標楷體" w:hint="eastAsia"/>
          <w:color w:val="000000"/>
          <w:sz w:val="40"/>
          <w:szCs w:val="40"/>
        </w:rPr>
        <w:t>6</w:t>
      </w:r>
      <w:r w:rsidRPr="00ED697E">
        <w:rPr>
          <w:rFonts w:ascii="標楷體" w:eastAsia="標楷體" w:hAnsi="標楷體" w:hint="eastAsia"/>
          <w:color w:val="000000"/>
          <w:sz w:val="40"/>
          <w:szCs w:val="40"/>
        </w:rPr>
        <w:t>年</w:t>
      </w:r>
      <w:r w:rsidR="00187FBB">
        <w:rPr>
          <w:rFonts w:ascii="標楷體" w:eastAsia="標楷體" w:hAnsi="標楷體" w:hint="eastAsia"/>
          <w:color w:val="000000"/>
          <w:sz w:val="40"/>
          <w:szCs w:val="40"/>
        </w:rPr>
        <w:t>度</w:t>
      </w:r>
      <w:r w:rsidRPr="00ED697E">
        <w:rPr>
          <w:rFonts w:ascii="標楷體" w:eastAsia="標楷體" w:hAnsi="標楷體" w:hint="eastAsia"/>
          <w:color w:val="000000"/>
          <w:sz w:val="40"/>
          <w:szCs w:val="40"/>
        </w:rPr>
        <w:t>教師基礎輔導知能研習（國</w:t>
      </w:r>
      <w:r>
        <w:rPr>
          <w:rFonts w:ascii="標楷體" w:eastAsia="標楷體" w:hAnsi="標楷體" w:hint="eastAsia"/>
          <w:color w:val="000000"/>
          <w:sz w:val="40"/>
          <w:szCs w:val="40"/>
        </w:rPr>
        <w:t>小</w:t>
      </w:r>
      <w:r w:rsidRPr="00ED697E">
        <w:rPr>
          <w:rFonts w:ascii="標楷體" w:eastAsia="標楷體" w:hAnsi="標楷體" w:hint="eastAsia"/>
          <w:color w:val="000000"/>
          <w:sz w:val="40"/>
          <w:szCs w:val="40"/>
        </w:rPr>
        <w:t>）</w:t>
      </w:r>
    </w:p>
    <w:p w:rsidR="004172D4" w:rsidRDefault="004172D4" w:rsidP="00ED697E">
      <w:pPr>
        <w:snapToGrid w:val="0"/>
        <w:ind w:firstLineChars="50" w:firstLine="120"/>
        <w:jc w:val="both"/>
        <w:rPr>
          <w:rFonts w:eastAsia="標楷體" w:hint="eastAsia"/>
          <w:color w:val="000000"/>
        </w:rPr>
      </w:pPr>
    </w:p>
    <w:p w:rsidR="00ED697E" w:rsidRPr="00ED697E" w:rsidRDefault="00ED697E" w:rsidP="00ED697E">
      <w:pPr>
        <w:snapToGrid w:val="0"/>
        <w:ind w:firstLineChars="50" w:firstLine="120"/>
        <w:jc w:val="both"/>
        <w:rPr>
          <w:rFonts w:eastAsia="標楷體" w:hint="eastAsia"/>
          <w:color w:val="000000"/>
        </w:rPr>
      </w:pPr>
      <w:r w:rsidRPr="00ED697E">
        <w:rPr>
          <w:rFonts w:eastAsia="標楷體" w:hint="eastAsia"/>
          <w:color w:val="000000"/>
        </w:rPr>
        <w:t>一、依據：</w:t>
      </w:r>
    </w:p>
    <w:p w:rsidR="00ED697E" w:rsidRPr="00ED697E" w:rsidRDefault="00ED697E" w:rsidP="00ED697E">
      <w:pPr>
        <w:numPr>
          <w:ilvl w:val="0"/>
          <w:numId w:val="3"/>
        </w:numPr>
        <w:snapToGrid w:val="0"/>
        <w:jc w:val="both"/>
        <w:rPr>
          <w:rFonts w:eastAsia="標楷體" w:hint="eastAsia"/>
          <w:color w:val="000000"/>
        </w:rPr>
      </w:pPr>
      <w:r w:rsidRPr="00ED697E">
        <w:rPr>
          <w:rFonts w:ascii="標楷體" w:eastAsia="標楷體" w:hAnsi="標楷體" w:hint="eastAsia"/>
          <w:color w:val="000000"/>
        </w:rPr>
        <w:t>教育部10</w:t>
      </w:r>
      <w:r w:rsidR="00C44074">
        <w:rPr>
          <w:rFonts w:ascii="標楷體" w:eastAsia="標楷體" w:hAnsi="標楷體" w:hint="eastAsia"/>
          <w:color w:val="000000"/>
        </w:rPr>
        <w:t>6</w:t>
      </w:r>
      <w:r w:rsidRPr="00ED697E">
        <w:rPr>
          <w:rFonts w:ascii="標楷體" w:eastAsia="標楷體" w:hAnsi="標楷體" w:hint="eastAsia"/>
          <w:color w:val="000000"/>
        </w:rPr>
        <w:t>年度「友善校園」學生事務與輔導工作計畫</w:t>
      </w:r>
      <w:r w:rsidRPr="00ED697E">
        <w:rPr>
          <w:rFonts w:eastAsia="標楷體" w:hint="eastAsia"/>
          <w:color w:val="000000"/>
        </w:rPr>
        <w:t>。</w:t>
      </w:r>
    </w:p>
    <w:p w:rsidR="00ED697E" w:rsidRPr="00ED697E" w:rsidRDefault="00ED697E" w:rsidP="00ED697E">
      <w:pPr>
        <w:numPr>
          <w:ilvl w:val="0"/>
          <w:numId w:val="3"/>
        </w:numPr>
        <w:snapToGrid w:val="0"/>
        <w:jc w:val="both"/>
        <w:rPr>
          <w:rFonts w:eastAsia="標楷體" w:hint="eastAsia"/>
          <w:color w:val="000000"/>
        </w:rPr>
      </w:pPr>
      <w:r w:rsidRPr="00ED697E">
        <w:rPr>
          <w:rFonts w:ascii="標楷體" w:eastAsia="標楷體" w:hAnsi="標楷體" w:hint="eastAsia"/>
          <w:color w:val="000000"/>
          <w:szCs w:val="32"/>
        </w:rPr>
        <w:t>彰化縣10</w:t>
      </w:r>
      <w:r w:rsidR="00C44074">
        <w:rPr>
          <w:rFonts w:ascii="標楷體" w:eastAsia="標楷體" w:hAnsi="標楷體" w:hint="eastAsia"/>
          <w:color w:val="000000"/>
          <w:szCs w:val="32"/>
        </w:rPr>
        <w:t>6</w:t>
      </w:r>
      <w:r w:rsidRPr="00ED697E">
        <w:rPr>
          <w:rFonts w:ascii="標楷體" w:eastAsia="標楷體" w:hAnsi="標楷體" w:hint="eastAsia"/>
          <w:color w:val="000000"/>
          <w:szCs w:val="32"/>
        </w:rPr>
        <w:t>年度「友善校園」學生事務與輔導工作計畫</w:t>
      </w:r>
    </w:p>
    <w:p w:rsidR="00ED697E" w:rsidRPr="00ED697E" w:rsidRDefault="00ED697E" w:rsidP="00ED697E">
      <w:pPr>
        <w:snapToGrid w:val="0"/>
        <w:ind w:firstLineChars="50" w:firstLine="120"/>
        <w:jc w:val="both"/>
        <w:rPr>
          <w:rFonts w:eastAsia="標楷體" w:hint="eastAsia"/>
          <w:color w:val="000000"/>
        </w:rPr>
      </w:pPr>
      <w:r w:rsidRPr="00ED697E">
        <w:rPr>
          <w:rFonts w:eastAsia="標楷體" w:hint="eastAsia"/>
          <w:color w:val="000000"/>
        </w:rPr>
        <w:t>二、目的：</w:t>
      </w:r>
    </w:p>
    <w:p w:rsidR="00ED697E" w:rsidRPr="00ED697E" w:rsidRDefault="00ED697E" w:rsidP="00ED697E">
      <w:pPr>
        <w:snapToGrid w:val="0"/>
        <w:ind w:firstLineChars="200" w:firstLine="480"/>
        <w:rPr>
          <w:rFonts w:eastAsia="標楷體" w:hint="eastAsia"/>
          <w:color w:val="000000"/>
        </w:rPr>
      </w:pPr>
      <w:r w:rsidRPr="00ED697E">
        <w:rPr>
          <w:rFonts w:eastAsia="標楷體" w:hint="eastAsia"/>
          <w:color w:val="000000"/>
        </w:rPr>
        <w:t>（一）培養教師正確的輔導態度與概念，能夠因應學生各類問題行為。</w:t>
      </w:r>
    </w:p>
    <w:p w:rsidR="00ED697E" w:rsidRPr="00ED697E" w:rsidRDefault="00ED697E" w:rsidP="00ED697E">
      <w:pPr>
        <w:snapToGrid w:val="0"/>
        <w:ind w:firstLineChars="200" w:firstLine="480"/>
        <w:rPr>
          <w:rFonts w:eastAsia="標楷體" w:hint="eastAsia"/>
          <w:color w:val="000000"/>
        </w:rPr>
      </w:pPr>
      <w:r w:rsidRPr="00ED697E">
        <w:rPr>
          <w:rFonts w:eastAsia="標楷體" w:hint="eastAsia"/>
          <w:color w:val="000000"/>
        </w:rPr>
        <w:t>（二）增進教師輔導知能及技巧，使其能夠運用於個別輔導與班級經營。</w:t>
      </w:r>
    </w:p>
    <w:p w:rsidR="00A50789" w:rsidRDefault="00A50789" w:rsidP="00ED697E">
      <w:pPr>
        <w:snapToGrid w:val="0"/>
        <w:ind w:firstLineChars="50" w:firstLine="120"/>
        <w:rPr>
          <w:rFonts w:eastAsia="標楷體"/>
          <w:color w:val="000000"/>
        </w:rPr>
      </w:pPr>
    </w:p>
    <w:p w:rsidR="00ED697E" w:rsidRPr="00ED697E" w:rsidRDefault="00ED697E" w:rsidP="00ED697E">
      <w:pPr>
        <w:snapToGrid w:val="0"/>
        <w:ind w:firstLineChars="50" w:firstLine="120"/>
        <w:rPr>
          <w:rFonts w:eastAsia="標楷體" w:hint="eastAsia"/>
          <w:color w:val="000000"/>
        </w:rPr>
      </w:pPr>
      <w:r w:rsidRPr="00ED697E">
        <w:rPr>
          <w:rFonts w:eastAsia="標楷體" w:hint="eastAsia"/>
          <w:color w:val="000000"/>
        </w:rPr>
        <w:t>三、辦理單位：</w:t>
      </w:r>
    </w:p>
    <w:p w:rsidR="00ED697E" w:rsidRPr="00ED697E" w:rsidRDefault="00ED697E" w:rsidP="00ED697E">
      <w:pPr>
        <w:snapToGrid w:val="0"/>
        <w:ind w:firstLineChars="200" w:firstLine="480"/>
        <w:rPr>
          <w:rFonts w:eastAsia="標楷體" w:hint="eastAsia"/>
          <w:color w:val="000000"/>
        </w:rPr>
      </w:pPr>
      <w:r w:rsidRPr="00ED697E">
        <w:rPr>
          <w:rFonts w:eastAsia="標楷體" w:hint="eastAsia"/>
          <w:color w:val="000000"/>
        </w:rPr>
        <w:t>（一）指導機關：教育部</w:t>
      </w:r>
    </w:p>
    <w:p w:rsidR="00ED697E" w:rsidRPr="00ED697E" w:rsidRDefault="00ED697E" w:rsidP="00ED697E">
      <w:pPr>
        <w:tabs>
          <w:tab w:val="left" w:pos="1620"/>
        </w:tabs>
        <w:snapToGrid w:val="0"/>
        <w:ind w:firstLineChars="200" w:firstLine="480"/>
        <w:jc w:val="both"/>
        <w:rPr>
          <w:rFonts w:eastAsia="標楷體" w:hint="eastAsia"/>
          <w:color w:val="000000"/>
        </w:rPr>
      </w:pPr>
      <w:r w:rsidRPr="00ED697E">
        <w:rPr>
          <w:rFonts w:eastAsia="標楷體" w:hint="eastAsia"/>
          <w:color w:val="000000"/>
        </w:rPr>
        <w:t>（二）主辦機關：彰化縣政府</w:t>
      </w:r>
    </w:p>
    <w:p w:rsidR="00C44074" w:rsidRDefault="00C44074" w:rsidP="00C44074">
      <w:pPr>
        <w:tabs>
          <w:tab w:val="left" w:pos="1620"/>
        </w:tabs>
        <w:snapToGrid w:val="0"/>
        <w:ind w:firstLineChars="200" w:firstLine="480"/>
        <w:jc w:val="both"/>
        <w:rPr>
          <w:rFonts w:eastAsia="標楷體" w:hint="eastAsia"/>
          <w:color w:val="000000"/>
        </w:rPr>
      </w:pPr>
      <w:r w:rsidRPr="0005223D">
        <w:rPr>
          <w:rFonts w:eastAsia="標楷體" w:hint="eastAsia"/>
          <w:color w:val="000000"/>
        </w:rPr>
        <w:t>（三）承辦單位：</w:t>
      </w:r>
      <w:r>
        <w:rPr>
          <w:rFonts w:eastAsia="標楷體" w:hint="eastAsia"/>
          <w:color w:val="000000"/>
        </w:rPr>
        <w:t>太平國小</w:t>
      </w:r>
    </w:p>
    <w:p w:rsidR="00C44074" w:rsidRDefault="00C44074" w:rsidP="00C44074">
      <w:pPr>
        <w:tabs>
          <w:tab w:val="left" w:pos="1620"/>
        </w:tabs>
        <w:snapToGrid w:val="0"/>
        <w:ind w:firstLineChars="200" w:firstLine="480"/>
        <w:jc w:val="both"/>
        <w:rPr>
          <w:rFonts w:eastAsia="標楷體" w:hint="eastAsia"/>
          <w:color w:val="000000"/>
        </w:rPr>
      </w:pPr>
      <w:r w:rsidRPr="0005223D"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四</w:t>
      </w:r>
      <w:r w:rsidRPr="0005223D">
        <w:rPr>
          <w:rFonts w:eastAsia="標楷體" w:hint="eastAsia"/>
          <w:color w:val="000000"/>
        </w:rPr>
        <w:t>）</w:t>
      </w:r>
      <w:r>
        <w:rPr>
          <w:rFonts w:eastAsia="標楷體" w:hint="eastAsia"/>
          <w:color w:val="000000"/>
        </w:rPr>
        <w:t>協辦單位：</w:t>
      </w:r>
      <w:r w:rsidRPr="0005223D">
        <w:rPr>
          <w:rFonts w:eastAsia="標楷體" w:hint="eastAsia"/>
          <w:color w:val="000000"/>
        </w:rPr>
        <w:t>彰化縣學生輔導諮商中心</w:t>
      </w:r>
    </w:p>
    <w:p w:rsidR="00C44074" w:rsidRPr="00671811" w:rsidRDefault="00C44074" w:rsidP="00C44074">
      <w:pPr>
        <w:tabs>
          <w:tab w:val="left" w:pos="1620"/>
        </w:tabs>
        <w:snapToGrid w:val="0"/>
        <w:ind w:firstLineChars="200" w:firstLine="320"/>
        <w:jc w:val="both"/>
        <w:rPr>
          <w:rFonts w:eastAsia="標楷體" w:hint="eastAsia"/>
          <w:color w:val="000000"/>
          <w:sz w:val="16"/>
          <w:szCs w:val="16"/>
        </w:rPr>
      </w:pPr>
    </w:p>
    <w:p w:rsidR="00ED697E" w:rsidRPr="003B162F" w:rsidRDefault="00ED697E" w:rsidP="00947BBB">
      <w:pPr>
        <w:adjustRightInd w:val="0"/>
        <w:snapToGrid w:val="0"/>
        <w:spacing w:line="400" w:lineRule="atLeast"/>
        <w:ind w:firstLineChars="50" w:firstLine="120"/>
        <w:rPr>
          <w:rFonts w:eastAsia="標楷體" w:hint="eastAsia"/>
        </w:rPr>
      </w:pPr>
      <w:r w:rsidRPr="00ED697E">
        <w:rPr>
          <w:rFonts w:eastAsia="標楷體" w:hint="eastAsia"/>
          <w:color w:val="000000"/>
        </w:rPr>
        <w:t>四、研習地點：</w:t>
      </w:r>
      <w:r w:rsidR="00C44074">
        <w:rPr>
          <w:rFonts w:eastAsia="標楷體" w:hint="eastAsia"/>
          <w:color w:val="000000"/>
        </w:rPr>
        <w:t>太平</w:t>
      </w:r>
      <w:r w:rsidRPr="00ED697E">
        <w:rPr>
          <w:rFonts w:eastAsia="標楷體" w:hint="eastAsia"/>
          <w:color w:val="000000"/>
        </w:rPr>
        <w:t>國小</w:t>
      </w:r>
      <w:r w:rsidRPr="00965A2F">
        <w:rPr>
          <w:rFonts w:eastAsia="標楷體" w:hint="eastAsia"/>
        </w:rPr>
        <w:t>視聽</w:t>
      </w:r>
      <w:r w:rsidR="009C0749" w:rsidRPr="00965A2F">
        <w:rPr>
          <w:rFonts w:eastAsia="標楷體" w:hint="eastAsia"/>
        </w:rPr>
        <w:t>中心</w:t>
      </w:r>
      <w:r w:rsidR="003B162F" w:rsidRPr="003B162F">
        <w:rPr>
          <w:rFonts w:eastAsia="標楷體" w:hint="eastAsia"/>
        </w:rPr>
        <w:t>（</w:t>
      </w:r>
      <w:r w:rsidR="003B162F" w:rsidRPr="003B162F">
        <w:rPr>
          <w:rFonts w:eastAsia="標楷體"/>
        </w:rPr>
        <w:t>彰化縣埔心鄉太平路</w:t>
      </w:r>
      <w:r w:rsidR="003B162F" w:rsidRPr="003B162F">
        <w:rPr>
          <w:rFonts w:eastAsia="標楷體"/>
        </w:rPr>
        <w:t>289</w:t>
      </w:r>
      <w:r w:rsidR="003B162F" w:rsidRPr="003B162F">
        <w:rPr>
          <w:rFonts w:eastAsia="標楷體"/>
        </w:rPr>
        <w:t>號</w:t>
      </w:r>
      <w:r w:rsidR="003B162F" w:rsidRPr="003B162F">
        <w:rPr>
          <w:rFonts w:eastAsia="標楷體" w:hint="eastAsia"/>
        </w:rPr>
        <w:t>）</w:t>
      </w:r>
    </w:p>
    <w:p w:rsidR="00ED697E" w:rsidRDefault="00ED697E" w:rsidP="001C40F5">
      <w:pPr>
        <w:adjustRightInd w:val="0"/>
        <w:snapToGrid w:val="0"/>
        <w:spacing w:line="400" w:lineRule="atLeast"/>
        <w:ind w:firstLineChars="50" w:firstLine="120"/>
        <w:rPr>
          <w:rFonts w:ascii="標楷體" w:eastAsia="標楷體" w:hAnsi="標楷體" w:hint="eastAsia"/>
        </w:rPr>
      </w:pPr>
      <w:r w:rsidRPr="00ED697E">
        <w:rPr>
          <w:rFonts w:eastAsia="標楷體" w:hint="eastAsia"/>
          <w:color w:val="000000"/>
        </w:rPr>
        <w:t>五、研習日期：</w:t>
      </w:r>
      <w:r w:rsidR="004E1D0D" w:rsidRPr="00374265">
        <w:rPr>
          <w:rFonts w:ascii="標楷體" w:eastAsia="標楷體" w:hAnsi="標楷體" w:hint="eastAsia"/>
        </w:rPr>
        <w:t>10</w:t>
      </w:r>
      <w:r w:rsidR="00C44074">
        <w:rPr>
          <w:rFonts w:ascii="標楷體" w:eastAsia="標楷體" w:hAnsi="標楷體" w:hint="eastAsia"/>
        </w:rPr>
        <w:t>6</w:t>
      </w:r>
      <w:r w:rsidR="004E1D0D" w:rsidRPr="00374265">
        <w:rPr>
          <w:rFonts w:ascii="標楷體" w:eastAsia="標楷體" w:hAnsi="標楷體" w:hint="eastAsia"/>
        </w:rPr>
        <w:t>年7月</w:t>
      </w:r>
      <w:r w:rsidR="001C40F5">
        <w:rPr>
          <w:rFonts w:ascii="標楷體" w:eastAsia="標楷體" w:hAnsi="標楷體" w:hint="eastAsia"/>
        </w:rPr>
        <w:t>26</w:t>
      </w:r>
      <w:r w:rsidR="001C40F5" w:rsidRPr="00374265">
        <w:rPr>
          <w:rFonts w:ascii="標楷體" w:eastAsia="標楷體" w:hAnsi="標楷體" w:hint="eastAsia"/>
        </w:rPr>
        <w:t>日（三）</w:t>
      </w:r>
      <w:r w:rsidR="004E1D0D" w:rsidRPr="00374265">
        <w:rPr>
          <w:rFonts w:ascii="標楷體" w:eastAsia="標楷體" w:hAnsi="標楷體" w:hint="eastAsia"/>
        </w:rPr>
        <w:t>、</w:t>
      </w:r>
      <w:smartTag w:uri="urn:schemas-microsoft-com:office:smarttags" w:element="chsdate">
        <w:smartTagPr>
          <w:attr w:name="Year" w:val="2017"/>
          <w:attr w:name="Month" w:val="7"/>
          <w:attr w:name="Day" w:val="27"/>
          <w:attr w:name="IsLunarDate" w:val="False"/>
          <w:attr w:name="IsROCDate" w:val="False"/>
        </w:smartTagPr>
        <w:r w:rsidR="004E1D0D" w:rsidRPr="00374265">
          <w:rPr>
            <w:rFonts w:ascii="標楷體" w:eastAsia="標楷體" w:hAnsi="標楷體" w:hint="eastAsia"/>
          </w:rPr>
          <w:t>7月</w:t>
        </w:r>
        <w:r w:rsidR="001C40F5">
          <w:rPr>
            <w:rFonts w:ascii="標楷體" w:eastAsia="標楷體" w:hAnsi="標楷體" w:hint="eastAsia"/>
          </w:rPr>
          <w:t>27</w:t>
        </w:r>
        <w:r w:rsidR="001C40F5" w:rsidRPr="00374265">
          <w:rPr>
            <w:rFonts w:ascii="標楷體" w:eastAsia="標楷體" w:hAnsi="標楷體" w:hint="eastAsia"/>
          </w:rPr>
          <w:t>日</w:t>
        </w:r>
      </w:smartTag>
      <w:r w:rsidR="001C40F5" w:rsidRPr="00374265">
        <w:rPr>
          <w:rFonts w:ascii="標楷體" w:eastAsia="標楷體" w:hAnsi="標楷體" w:hint="eastAsia"/>
        </w:rPr>
        <w:t>（</w:t>
      </w:r>
      <w:r w:rsidR="001C40F5">
        <w:rPr>
          <w:rFonts w:ascii="標楷體" w:eastAsia="標楷體" w:hAnsi="標楷體" w:hint="eastAsia"/>
        </w:rPr>
        <w:t>四</w:t>
      </w:r>
      <w:r w:rsidR="001C40F5" w:rsidRPr="00374265">
        <w:rPr>
          <w:rFonts w:ascii="標楷體" w:eastAsia="標楷體" w:hAnsi="標楷體" w:hint="eastAsia"/>
        </w:rPr>
        <w:t>）</w:t>
      </w:r>
      <w:r w:rsidR="004E1D0D" w:rsidRPr="00374265">
        <w:rPr>
          <w:rFonts w:ascii="標楷體" w:eastAsia="標楷體" w:hAnsi="標楷體" w:hint="eastAsia"/>
        </w:rPr>
        <w:t>、</w:t>
      </w:r>
      <w:smartTag w:uri="urn:schemas-microsoft-com:office:smarttags" w:element="chsdate">
        <w:smartTagPr>
          <w:attr w:name="Year" w:val="2017"/>
          <w:attr w:name="Month" w:val="7"/>
          <w:attr w:name="Day" w:val="28"/>
          <w:attr w:name="IsLunarDate" w:val="False"/>
          <w:attr w:name="IsROCDate" w:val="False"/>
        </w:smartTagPr>
        <w:r w:rsidR="004E1D0D" w:rsidRPr="00374265">
          <w:rPr>
            <w:rFonts w:ascii="標楷體" w:eastAsia="標楷體" w:hAnsi="標楷體" w:hint="eastAsia"/>
          </w:rPr>
          <w:t>7月</w:t>
        </w:r>
        <w:r w:rsidR="004E1D0D">
          <w:rPr>
            <w:rFonts w:ascii="標楷體" w:eastAsia="標楷體" w:hAnsi="標楷體" w:hint="eastAsia"/>
          </w:rPr>
          <w:t>2</w:t>
        </w:r>
        <w:r w:rsidR="001C40F5">
          <w:rPr>
            <w:rFonts w:ascii="標楷體" w:eastAsia="標楷體" w:hAnsi="標楷體" w:hint="eastAsia"/>
          </w:rPr>
          <w:t>8</w:t>
        </w:r>
        <w:r w:rsidR="004E1D0D" w:rsidRPr="00374265">
          <w:rPr>
            <w:rFonts w:ascii="標楷體" w:eastAsia="標楷體" w:hAnsi="標楷體" w:hint="eastAsia"/>
          </w:rPr>
          <w:t>日</w:t>
        </w:r>
      </w:smartTag>
      <w:r w:rsidR="004E1D0D" w:rsidRPr="00374265">
        <w:rPr>
          <w:rFonts w:ascii="標楷體" w:eastAsia="標楷體" w:hAnsi="標楷體" w:hint="eastAsia"/>
        </w:rPr>
        <w:t>（</w:t>
      </w:r>
      <w:r w:rsidR="001C40F5">
        <w:rPr>
          <w:rFonts w:ascii="標楷體" w:eastAsia="標楷體" w:hAnsi="標楷體" w:hint="eastAsia"/>
        </w:rPr>
        <w:t>五</w:t>
      </w:r>
      <w:r w:rsidR="004E1D0D" w:rsidRPr="00374265">
        <w:rPr>
          <w:rFonts w:ascii="標楷體" w:eastAsia="標楷體" w:hAnsi="標楷體" w:hint="eastAsia"/>
        </w:rPr>
        <w:t>）</w:t>
      </w:r>
    </w:p>
    <w:p w:rsidR="004172D4" w:rsidRPr="00671811" w:rsidRDefault="004172D4" w:rsidP="004172D4">
      <w:pPr>
        <w:tabs>
          <w:tab w:val="left" w:pos="1620"/>
        </w:tabs>
        <w:snapToGrid w:val="0"/>
        <w:ind w:firstLineChars="200" w:firstLine="320"/>
        <w:jc w:val="both"/>
        <w:rPr>
          <w:rFonts w:eastAsia="標楷體" w:hint="eastAsia"/>
          <w:color w:val="000000"/>
          <w:sz w:val="16"/>
          <w:szCs w:val="16"/>
        </w:rPr>
      </w:pPr>
    </w:p>
    <w:p w:rsidR="0021170F" w:rsidRDefault="0021170F" w:rsidP="0021170F">
      <w:pPr>
        <w:adjustRightInd w:val="0"/>
        <w:snapToGrid w:val="0"/>
        <w:spacing w:line="400" w:lineRule="atLeast"/>
        <w:ind w:leftChars="47" w:left="1764" w:hangingChars="688" w:hanging="1651"/>
        <w:rPr>
          <w:rFonts w:ascii="標楷體" w:eastAsia="標楷體" w:hAnsi="標楷體" w:hint="eastAsia"/>
        </w:rPr>
      </w:pPr>
      <w:r w:rsidRPr="00ED697E">
        <w:rPr>
          <w:rFonts w:eastAsia="標楷體" w:hint="eastAsia"/>
          <w:color w:val="000000"/>
        </w:rPr>
        <w:t>六、</w:t>
      </w:r>
      <w:r w:rsidRPr="0021170F">
        <w:rPr>
          <w:rFonts w:eastAsia="標楷體" w:hint="eastAsia"/>
          <w:color w:val="000000"/>
        </w:rPr>
        <w:t>參加人員：縣內</w:t>
      </w:r>
      <w:r w:rsidRPr="00FC243A">
        <w:rPr>
          <w:rFonts w:eastAsia="標楷體" w:hint="eastAsia"/>
          <w:color w:val="000000"/>
        </w:rPr>
        <w:t>非輔導相關系所畢業</w:t>
      </w:r>
      <w:r>
        <w:rPr>
          <w:rFonts w:eastAsia="標楷體" w:hint="eastAsia"/>
          <w:color w:val="000000"/>
        </w:rPr>
        <w:t>或</w:t>
      </w:r>
      <w:r w:rsidRPr="0021170F">
        <w:rPr>
          <w:rFonts w:eastAsia="標楷體" w:hint="eastAsia"/>
          <w:color w:val="000000"/>
        </w:rPr>
        <w:t>尚未參加教師基礎輔導知能研習之國小教師，</w:t>
      </w:r>
      <w:r w:rsidRPr="00E361EF">
        <w:rPr>
          <w:rFonts w:ascii="標楷體" w:eastAsia="標楷體" w:hAnsi="標楷體" w:hint="eastAsia"/>
        </w:rPr>
        <w:t>本場次以</w:t>
      </w:r>
      <w:r>
        <w:rPr>
          <w:rFonts w:ascii="標楷體" w:eastAsia="標楷體" w:hAnsi="標楷體" w:hint="eastAsia"/>
        </w:rPr>
        <w:t>60位</w:t>
      </w:r>
      <w:r w:rsidRPr="00E361EF">
        <w:rPr>
          <w:rFonts w:ascii="標楷體" w:eastAsia="標楷體" w:hAnsi="標楷體" w:hint="eastAsia"/>
        </w:rPr>
        <w:t>為限</w:t>
      </w:r>
      <w:r w:rsidRPr="00AE246D">
        <w:rPr>
          <w:rFonts w:ascii="標楷體" w:eastAsia="標楷體" w:hAnsi="標楷體" w:hint="eastAsia"/>
        </w:rPr>
        <w:t>。</w:t>
      </w:r>
      <w:r w:rsidRPr="00E361EF">
        <w:rPr>
          <w:rFonts w:ascii="標楷體" w:eastAsia="標楷體" w:hAnsi="標楷體" w:hint="eastAsia"/>
        </w:rPr>
        <w:t>可登記備取制度，恕無法接受現場報名。</w:t>
      </w:r>
    </w:p>
    <w:p w:rsidR="0021170F" w:rsidRDefault="0021170F" w:rsidP="0021170F">
      <w:pPr>
        <w:adjustRightInd w:val="0"/>
        <w:snapToGrid w:val="0"/>
        <w:spacing w:line="400" w:lineRule="exact"/>
        <w:ind w:leftChars="-60" w:left="1762" w:hangingChars="794" w:hanging="1906"/>
        <w:rPr>
          <w:rFonts w:ascii="標楷體" w:eastAsia="標楷體" w:hAnsi="標楷體" w:hint="eastAsia"/>
          <w:b/>
          <w:u w:val="double"/>
        </w:rPr>
      </w:pPr>
      <w:r w:rsidRPr="00E361EF">
        <w:rPr>
          <w:rFonts w:ascii="標楷體" w:eastAsia="標楷體" w:hAnsi="標楷體" w:hint="eastAsia"/>
          <w:color w:val="FF0000"/>
        </w:rPr>
        <w:t xml:space="preserve">            </w:t>
      </w:r>
      <w:r>
        <w:rPr>
          <w:rFonts w:ascii="標楷體" w:eastAsia="標楷體" w:hAnsi="標楷體" w:hint="eastAsia"/>
          <w:color w:val="FF0000"/>
        </w:rPr>
        <w:t xml:space="preserve">    </w:t>
      </w:r>
      <w:r w:rsidRPr="00EE4D1E">
        <w:rPr>
          <w:rFonts w:ascii="標楷體" w:eastAsia="標楷體" w:hAnsi="標楷體" w:hint="eastAsia"/>
          <w:b/>
          <w:u w:val="double"/>
        </w:rPr>
        <w:t>若已參與彰化縣所辦理的職</w:t>
      </w:r>
      <w:r w:rsidRPr="00EE4D1E">
        <w:rPr>
          <w:rFonts w:ascii="標楷體" w:eastAsia="標楷體" w:hAnsi="標楷體"/>
          <w:b/>
          <w:u w:val="double"/>
        </w:rPr>
        <w:t>前訓尚未完成者，亦可參加補訓，唯本場研習不予認證在職訓時數。</w:t>
      </w:r>
    </w:p>
    <w:p w:rsidR="00900390" w:rsidRPr="000464D7" w:rsidRDefault="00900390" w:rsidP="000464D7">
      <w:pPr>
        <w:adjustRightInd w:val="0"/>
        <w:snapToGrid w:val="0"/>
        <w:ind w:leftChars="50" w:left="68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ED697E" w:rsidRDefault="00ED697E" w:rsidP="00ED697E">
      <w:pPr>
        <w:ind w:firstLineChars="50" w:firstLine="120"/>
        <w:rPr>
          <w:rFonts w:eastAsia="標楷體" w:hint="eastAsia"/>
          <w:color w:val="000000"/>
        </w:rPr>
      </w:pPr>
      <w:r w:rsidRPr="00ED697E">
        <w:rPr>
          <w:rFonts w:eastAsia="標楷體" w:hint="eastAsia"/>
          <w:color w:val="000000"/>
        </w:rPr>
        <w:t>七、課程內容</w:t>
      </w:r>
      <w:r w:rsidR="00B319AB" w:rsidRPr="00ED697E">
        <w:rPr>
          <w:rFonts w:ascii="標楷體" w:eastAsia="標楷體" w:hAnsi="標楷體" w:hint="eastAsia"/>
          <w:color w:val="000000"/>
        </w:rPr>
        <w:t>：</w:t>
      </w:r>
    </w:p>
    <w:tbl>
      <w:tblPr>
        <w:tblW w:w="102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4"/>
        <w:gridCol w:w="1701"/>
        <w:gridCol w:w="5253"/>
        <w:gridCol w:w="14"/>
        <w:gridCol w:w="2819"/>
      </w:tblGrid>
      <w:tr w:rsidR="00DC3A45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shd w:val="clear" w:color="auto" w:fill="D9D9D9"/>
            <w:vAlign w:val="center"/>
          </w:tcPr>
          <w:p w:rsidR="00DC3A45" w:rsidRPr="00640F65" w:rsidRDefault="00DC3A45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w w:val="80"/>
                <w:kern w:val="0"/>
              </w:rPr>
            </w:pPr>
            <w:r w:rsidRPr="00640F65">
              <w:rPr>
                <w:rFonts w:ascii="標楷體" w:eastAsia="標楷體" w:hAnsi="標楷體" w:hint="eastAsia"/>
                <w:w w:val="80"/>
                <w:kern w:val="0"/>
              </w:rPr>
              <w:t>日期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:rsidR="00DC3A45" w:rsidRPr="00374265" w:rsidRDefault="00DC3A45" w:rsidP="00C778D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5253" w:type="dxa"/>
            <w:shd w:val="clear" w:color="auto" w:fill="D9D9D9"/>
            <w:vAlign w:val="center"/>
          </w:tcPr>
          <w:p w:rsidR="00DC3A45" w:rsidRPr="00A36F32" w:rsidRDefault="00DC3A45" w:rsidP="00C778DA">
            <w:pPr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A36F32">
              <w:rPr>
                <w:rFonts w:ascii="標楷體" w:eastAsia="標楷體" w:hAnsi="標楷體" w:hint="eastAsia"/>
              </w:rPr>
              <w:t>課 程 名 稱</w:t>
            </w:r>
          </w:p>
        </w:tc>
        <w:tc>
          <w:tcPr>
            <w:tcW w:w="2833" w:type="dxa"/>
            <w:gridSpan w:val="2"/>
            <w:shd w:val="clear" w:color="auto" w:fill="D9D9D9"/>
            <w:vAlign w:val="center"/>
          </w:tcPr>
          <w:p w:rsidR="00DC3A45" w:rsidRPr="001A4709" w:rsidRDefault="00DC3A45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主 講 人</w:t>
            </w:r>
          </w:p>
        </w:tc>
      </w:tr>
      <w:tr w:rsidR="00FB106A" w:rsidRPr="00374265" w:rsidTr="000464D7">
        <w:trPr>
          <w:cantSplit/>
          <w:trHeight w:hRule="exact" w:val="794"/>
          <w:jc w:val="center"/>
        </w:trPr>
        <w:tc>
          <w:tcPr>
            <w:tcW w:w="444" w:type="dxa"/>
            <w:vMerge w:val="restart"/>
            <w:vAlign w:val="center"/>
          </w:tcPr>
          <w:p w:rsidR="00FB106A" w:rsidRPr="00326E3B" w:rsidRDefault="00FB106A" w:rsidP="00DC3A45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b/>
                <w:w w:val="80"/>
                <w:kern w:val="0"/>
              </w:rPr>
            </w:pPr>
            <w:r w:rsidRPr="00326E3B">
              <w:rPr>
                <w:rFonts w:ascii="標楷體" w:eastAsia="標楷體" w:hAnsi="標楷體" w:hint="eastAsia"/>
                <w:b/>
                <w:w w:val="80"/>
                <w:kern w:val="0"/>
              </w:rPr>
              <w:t>7/</w:t>
            </w:r>
            <w:r>
              <w:rPr>
                <w:rFonts w:ascii="標楷體" w:eastAsia="標楷體" w:hAnsi="標楷體" w:hint="eastAsia"/>
                <w:b/>
                <w:w w:val="80"/>
                <w:kern w:val="0"/>
              </w:rPr>
              <w:t>26</w:t>
            </w:r>
          </w:p>
          <w:p w:rsidR="00FB106A" w:rsidRPr="00965A2F" w:rsidRDefault="00FB106A" w:rsidP="00DC3A45">
            <w:pPr>
              <w:spacing w:line="400" w:lineRule="exact"/>
              <w:jc w:val="center"/>
              <w:rPr>
                <w:rFonts w:ascii="標楷體" w:eastAsia="標楷體" w:hAnsi="標楷體" w:hint="eastAsia"/>
                <w:w w:val="80"/>
                <w:kern w:val="0"/>
              </w:rPr>
            </w:pPr>
            <w:r w:rsidRPr="00326E3B">
              <w:rPr>
                <w:rFonts w:ascii="標楷體" w:eastAsia="標楷體" w:hAnsi="標楷體" w:hint="eastAsia"/>
                <w:b/>
                <w:w w:val="80"/>
                <w:kern w:val="0"/>
              </w:rPr>
              <w:t>(三)</w:t>
            </w:r>
          </w:p>
        </w:tc>
        <w:tc>
          <w:tcPr>
            <w:tcW w:w="1701" w:type="dxa"/>
            <w:noWrap/>
            <w:vAlign w:val="center"/>
          </w:tcPr>
          <w:p w:rsidR="00FB106A" w:rsidRPr="00965A2F" w:rsidRDefault="00FB106A" w:rsidP="002A60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965A2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965A2F">
              <w:rPr>
                <w:rFonts w:ascii="標楷體" w:eastAsia="標楷體" w:hAnsi="標楷體" w:hint="eastAsia"/>
              </w:rPr>
              <w:t>0～09:</w:t>
            </w:r>
            <w:r>
              <w:rPr>
                <w:rFonts w:ascii="標楷體" w:eastAsia="標楷體" w:hAnsi="標楷體" w:hint="eastAsia"/>
              </w:rPr>
              <w:t>2</w:t>
            </w:r>
            <w:r w:rsidRPr="00965A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vAlign w:val="center"/>
          </w:tcPr>
          <w:p w:rsidR="00FB106A" w:rsidRPr="00BD4A17" w:rsidRDefault="00FB106A" w:rsidP="00C778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報到及領取資料</w:t>
            </w:r>
          </w:p>
        </w:tc>
        <w:tc>
          <w:tcPr>
            <w:tcW w:w="2833" w:type="dxa"/>
            <w:gridSpan w:val="2"/>
            <w:vAlign w:val="center"/>
          </w:tcPr>
          <w:p w:rsidR="00FB106A" w:rsidRPr="00BD4A17" w:rsidRDefault="00FB106A" w:rsidP="00C778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D4A17">
              <w:rPr>
                <w:rFonts w:ascii="標楷體" w:eastAsia="標楷體" w:hAnsi="標楷體" w:hint="eastAsia"/>
                <w:color w:val="000000"/>
              </w:rPr>
              <w:t>學生輔導諮商中心</w:t>
            </w:r>
          </w:p>
        </w:tc>
      </w:tr>
      <w:tr w:rsidR="00FB106A" w:rsidRPr="00374265" w:rsidTr="000464D7">
        <w:trPr>
          <w:cantSplit/>
          <w:trHeight w:hRule="exact" w:val="794"/>
          <w:jc w:val="center"/>
        </w:trPr>
        <w:tc>
          <w:tcPr>
            <w:tcW w:w="444" w:type="dxa"/>
            <w:vMerge/>
            <w:vAlign w:val="center"/>
          </w:tcPr>
          <w:p w:rsidR="00FB106A" w:rsidRPr="00965A2F" w:rsidRDefault="00FB106A" w:rsidP="00C778DA">
            <w:pPr>
              <w:spacing w:line="400" w:lineRule="exact"/>
              <w:jc w:val="center"/>
              <w:rPr>
                <w:rFonts w:ascii="標楷體" w:eastAsia="標楷體" w:hAnsi="標楷體" w:hint="eastAsia"/>
                <w:w w:val="80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FB106A" w:rsidRPr="00965A2F" w:rsidRDefault="00FB106A" w:rsidP="002A60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 w:rsidRPr="00965A2F">
              <w:rPr>
                <w:rFonts w:ascii="標楷體" w:eastAsia="標楷體" w:hAnsi="標楷體" w:hint="eastAsia"/>
              </w:rPr>
              <w:t>0～09:</w:t>
            </w:r>
            <w:r>
              <w:rPr>
                <w:rFonts w:ascii="標楷體" w:eastAsia="標楷體" w:hAnsi="標楷體" w:hint="eastAsia"/>
              </w:rPr>
              <w:t>3</w:t>
            </w:r>
            <w:r w:rsidRPr="00965A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vAlign w:val="center"/>
          </w:tcPr>
          <w:p w:rsidR="00FB106A" w:rsidRPr="00ED697E" w:rsidRDefault="00FB106A" w:rsidP="00C778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開 幕 式</w:t>
            </w:r>
          </w:p>
        </w:tc>
        <w:tc>
          <w:tcPr>
            <w:tcW w:w="2833" w:type="dxa"/>
            <w:gridSpan w:val="2"/>
            <w:vAlign w:val="center"/>
          </w:tcPr>
          <w:p w:rsidR="00FB106A" w:rsidRPr="00BD4A17" w:rsidRDefault="00FB106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D4A17">
              <w:rPr>
                <w:rFonts w:ascii="標楷體" w:eastAsia="標楷體" w:hAnsi="標楷體" w:hint="eastAsia"/>
                <w:color w:val="000000"/>
              </w:rPr>
              <w:t>學生事務及特殊教育科</w:t>
            </w:r>
          </w:p>
          <w:p w:rsidR="00FB106A" w:rsidRPr="00BD4A17" w:rsidRDefault="00FB106A" w:rsidP="00C778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r w:rsidRPr="00BD4A17">
                <w:rPr>
                  <w:rFonts w:ascii="標楷體" w:eastAsia="標楷體" w:hAnsi="標楷體" w:hint="eastAsia"/>
                  <w:color w:val="000000"/>
                </w:rPr>
                <w:t>張淑惠</w:t>
              </w:r>
            </w:smartTag>
            <w:r w:rsidRPr="00BD4A17">
              <w:rPr>
                <w:rFonts w:ascii="標楷體" w:eastAsia="標楷體" w:hAnsi="標楷體" w:hint="eastAsia"/>
                <w:color w:val="000000"/>
              </w:rPr>
              <w:t>科長</w:t>
            </w:r>
          </w:p>
        </w:tc>
      </w:tr>
      <w:tr w:rsidR="00FB106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FB106A" w:rsidRPr="00965A2F" w:rsidRDefault="00FB106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w w:val="80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FB106A" w:rsidRPr="00965A2F" w:rsidRDefault="00FB106A" w:rsidP="002A60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 w:rsidRPr="00965A2F">
              <w:rPr>
                <w:rFonts w:ascii="標楷體" w:eastAsia="標楷體" w:hAnsi="標楷體" w:hint="eastAsia"/>
              </w:rPr>
              <w:t>0～10:20</w:t>
            </w:r>
          </w:p>
        </w:tc>
        <w:tc>
          <w:tcPr>
            <w:tcW w:w="5253" w:type="dxa"/>
            <w:vAlign w:val="center"/>
          </w:tcPr>
          <w:p w:rsidR="00FB106A" w:rsidRPr="008423C4" w:rsidRDefault="00FB106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高關懷學生輔導─理解、與回應孩子的失落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:rsidR="00FB106A" w:rsidRDefault="00FB106A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大休息心理治療所</w:t>
            </w:r>
          </w:p>
          <w:p w:rsidR="00FB106A" w:rsidRPr="008423C4" w:rsidRDefault="00FB106A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鍾國誠諮商心理師</w:t>
            </w:r>
          </w:p>
        </w:tc>
      </w:tr>
      <w:tr w:rsidR="00FB106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FB106A" w:rsidRPr="00965A2F" w:rsidRDefault="00FB106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FB106A" w:rsidRPr="00965A2F" w:rsidRDefault="00FB106A" w:rsidP="002A60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10:20～10:30</w:t>
            </w:r>
          </w:p>
        </w:tc>
        <w:tc>
          <w:tcPr>
            <w:tcW w:w="5253" w:type="dxa"/>
            <w:vAlign w:val="center"/>
          </w:tcPr>
          <w:p w:rsidR="00FB106A" w:rsidRPr="00BD4A17" w:rsidRDefault="00FB106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D4A17">
              <w:rPr>
                <w:rFonts w:ascii="標楷體" w:eastAsia="標楷體" w:hAnsi="標楷體" w:hint="eastAsia"/>
                <w:color w:val="000000"/>
              </w:rPr>
              <w:t>【休息與討論】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FB106A" w:rsidRPr="00BD4A17" w:rsidRDefault="00FB106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106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FB106A" w:rsidRPr="00965A2F" w:rsidRDefault="00FB106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FB106A" w:rsidRPr="00965A2F" w:rsidRDefault="00FB106A" w:rsidP="002A60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10:30～12:00</w:t>
            </w:r>
          </w:p>
        </w:tc>
        <w:tc>
          <w:tcPr>
            <w:tcW w:w="5253" w:type="dxa"/>
            <w:vAlign w:val="center"/>
          </w:tcPr>
          <w:p w:rsidR="00FB106A" w:rsidRPr="008423C4" w:rsidRDefault="00FB106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高關懷學生輔導─理解、與回應孩子的失落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FB106A" w:rsidRPr="008423C4" w:rsidRDefault="00FB106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106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FB106A" w:rsidRPr="00965A2F" w:rsidRDefault="00FB106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FB106A" w:rsidRPr="00965A2F" w:rsidRDefault="00FB106A" w:rsidP="002A60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12:00～13:00</w:t>
            </w:r>
          </w:p>
        </w:tc>
        <w:tc>
          <w:tcPr>
            <w:tcW w:w="8086" w:type="dxa"/>
            <w:gridSpan w:val="3"/>
            <w:vAlign w:val="center"/>
          </w:tcPr>
          <w:p w:rsidR="00FB106A" w:rsidRPr="00BD4A17" w:rsidRDefault="00FB106A" w:rsidP="003B162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       </w:t>
            </w: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【午餐暨午休時間】</w:t>
            </w:r>
          </w:p>
        </w:tc>
      </w:tr>
      <w:tr w:rsidR="00FB106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FB106A" w:rsidRPr="00374265" w:rsidRDefault="00FB106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FB106A" w:rsidRPr="00374265" w:rsidRDefault="00FB106A" w:rsidP="002A60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vAlign w:val="center"/>
          </w:tcPr>
          <w:p w:rsidR="00FB106A" w:rsidRPr="008423C4" w:rsidRDefault="00FB106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藥物濫用與毒品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:rsidR="00FB106A" w:rsidRDefault="00FB106A" w:rsidP="00A3587E">
            <w:pPr>
              <w:widowControl/>
              <w:shd w:val="clear" w:color="auto" w:fill="FFFFFF"/>
              <w:spacing w:line="195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3587E">
              <w:rPr>
                <w:rFonts w:ascii="標楷體" w:eastAsia="標楷體" w:hAnsi="標楷體"/>
                <w:color w:val="000000"/>
              </w:rPr>
              <w:t>衛福部</w:t>
            </w:r>
          </w:p>
          <w:p w:rsidR="00FB106A" w:rsidRPr="00A3587E" w:rsidRDefault="00FB106A" w:rsidP="00A3587E">
            <w:pPr>
              <w:widowControl/>
              <w:shd w:val="clear" w:color="auto" w:fill="FFFFFF"/>
              <w:spacing w:line="195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3587E">
              <w:rPr>
                <w:rFonts w:ascii="標楷體" w:eastAsia="標楷體" w:hAnsi="標楷體"/>
                <w:color w:val="000000"/>
              </w:rPr>
              <w:t>草屯療養院精神科</w:t>
            </w:r>
          </w:p>
          <w:p w:rsidR="00FB106A" w:rsidRPr="00A3587E" w:rsidRDefault="00FB106A" w:rsidP="00A3587E">
            <w:pPr>
              <w:widowControl/>
              <w:shd w:val="clear" w:color="auto" w:fill="FFFFFF"/>
              <w:spacing w:line="195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陳奇硯"/>
              </w:smartTagPr>
              <w:r w:rsidRPr="00A3587E">
                <w:rPr>
                  <w:rFonts w:ascii="標楷體" w:eastAsia="標楷體" w:hAnsi="標楷體"/>
                  <w:color w:val="000000"/>
                </w:rPr>
                <w:t>陳奇硯</w:t>
              </w:r>
            </w:smartTag>
            <w:r w:rsidRPr="00A3587E">
              <w:rPr>
                <w:rFonts w:ascii="標楷體" w:eastAsia="標楷體" w:hAnsi="標楷體"/>
                <w:color w:val="000000"/>
              </w:rPr>
              <w:t>醫師</w:t>
            </w:r>
          </w:p>
        </w:tc>
      </w:tr>
      <w:tr w:rsidR="00FB106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FB106A" w:rsidRPr="00374265" w:rsidRDefault="00FB106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FB106A" w:rsidRPr="00374265" w:rsidRDefault="00FB106A" w:rsidP="002A60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0～14: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vAlign w:val="center"/>
          </w:tcPr>
          <w:p w:rsidR="00FB106A" w:rsidRPr="001A4709" w:rsidRDefault="00FB106A" w:rsidP="00C778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【休息與討論】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FB106A" w:rsidRPr="001A4709" w:rsidRDefault="00FB106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B106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FB106A" w:rsidRPr="00374265" w:rsidRDefault="00FB106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B106A" w:rsidRPr="00374265" w:rsidRDefault="00FB106A" w:rsidP="002A60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06A" w:rsidRPr="008423C4" w:rsidRDefault="00FB106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藥物濫用與毒品</w:t>
            </w:r>
          </w:p>
        </w:tc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106A" w:rsidRPr="008423C4" w:rsidRDefault="00FB106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106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tcBorders>
              <w:bottom w:val="double" w:sz="4" w:space="0" w:color="auto"/>
            </w:tcBorders>
            <w:vAlign w:val="center"/>
          </w:tcPr>
          <w:p w:rsidR="00FB106A" w:rsidRPr="00374265" w:rsidRDefault="00FB106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FB106A" w:rsidRPr="0005223D" w:rsidRDefault="00FB106A" w:rsidP="002A602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223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5223D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52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106A" w:rsidRPr="00ED697E" w:rsidRDefault="00FB106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研習回饋與賦歸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106A" w:rsidRPr="001A4709" w:rsidRDefault="00FB106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學生輔導諮商中心</w:t>
            </w: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 w:val="restart"/>
            <w:tcBorders>
              <w:top w:val="double" w:sz="4" w:space="0" w:color="auto"/>
            </w:tcBorders>
            <w:vAlign w:val="center"/>
          </w:tcPr>
          <w:p w:rsidR="00EC2DDA" w:rsidRPr="00326E3B" w:rsidRDefault="00EC2DDA" w:rsidP="00DC3A45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b/>
                <w:w w:val="80"/>
                <w:kern w:val="0"/>
              </w:rPr>
            </w:pPr>
            <w:r w:rsidRPr="00326E3B">
              <w:rPr>
                <w:rFonts w:ascii="標楷體" w:eastAsia="標楷體" w:hAnsi="標楷體" w:hint="eastAsia"/>
                <w:b/>
                <w:w w:val="80"/>
                <w:kern w:val="0"/>
              </w:rPr>
              <w:lastRenderedPageBreak/>
              <w:t>7/</w:t>
            </w:r>
            <w:r>
              <w:rPr>
                <w:rFonts w:ascii="標楷體" w:eastAsia="標楷體" w:hAnsi="標楷體" w:hint="eastAsia"/>
                <w:b/>
                <w:w w:val="80"/>
                <w:kern w:val="0"/>
              </w:rPr>
              <w:t>27</w:t>
            </w:r>
          </w:p>
          <w:p w:rsidR="00EC2DDA" w:rsidRPr="00965A2F" w:rsidRDefault="00EC2DDA" w:rsidP="00DC3A45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w w:val="80"/>
                <w:kern w:val="0"/>
              </w:rPr>
            </w:pPr>
            <w:r w:rsidRPr="00326E3B">
              <w:rPr>
                <w:rFonts w:ascii="標楷體" w:eastAsia="標楷體" w:hAnsi="標楷體" w:hint="eastAsia"/>
                <w:b/>
                <w:w w:val="80"/>
                <w:kern w:val="0"/>
              </w:rPr>
              <w:t>(四)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EC2DDA" w:rsidRPr="00965A2F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09:10～09:</w:t>
            </w:r>
            <w:r>
              <w:rPr>
                <w:rFonts w:ascii="標楷體" w:eastAsia="標楷體" w:hAnsi="標楷體" w:hint="eastAsia"/>
              </w:rPr>
              <w:t>3</w:t>
            </w:r>
            <w:r w:rsidRPr="00965A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2DDA" w:rsidRPr="00ED697E" w:rsidRDefault="00EC2DDA" w:rsidP="00C778DA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報到及領取資料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2DDA" w:rsidRPr="001A4709" w:rsidRDefault="00EC2DDA" w:rsidP="00C778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學生輔導諮商中心</w:t>
            </w: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965A2F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C2DDA" w:rsidRPr="00965A2F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 w:rsidRPr="00965A2F">
              <w:rPr>
                <w:rFonts w:ascii="標楷體" w:eastAsia="標楷體" w:hAnsi="標楷體" w:hint="eastAsia"/>
              </w:rPr>
              <w:t>0～10:20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DDA" w:rsidRPr="008423C4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當綠葉緩緩落下</w:t>
            </w:r>
            <w:r>
              <w:rPr>
                <w:rFonts w:ascii="標楷體" w:eastAsia="標楷體" w:hAnsi="標楷體" w:hint="eastAsia"/>
                <w:color w:val="000000"/>
              </w:rPr>
              <w:t>－</w:t>
            </w:r>
            <w:r w:rsidRPr="008423C4">
              <w:rPr>
                <w:rFonts w:ascii="標楷體" w:eastAsia="標楷體" w:hAnsi="標楷體" w:hint="eastAsia"/>
                <w:color w:val="000000"/>
              </w:rPr>
              <w:t>自殺防治與相關資源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2DDA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彰化縣學生輔導諮商中心</w:t>
            </w:r>
          </w:p>
          <w:p w:rsidR="00EC2DDA" w:rsidRPr="008423C4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r w:rsidRPr="008423C4">
                <w:rPr>
                  <w:rFonts w:ascii="標楷體" w:eastAsia="標楷體" w:hAnsi="標楷體" w:hint="eastAsia"/>
                  <w:color w:val="000000"/>
                </w:rPr>
                <w:t>許佳文</w:t>
              </w:r>
            </w:smartTag>
            <w:r w:rsidRPr="008423C4">
              <w:rPr>
                <w:rFonts w:ascii="標楷體" w:eastAsia="標楷體" w:hAnsi="標楷體" w:hint="eastAsia"/>
                <w:color w:val="000000"/>
              </w:rPr>
              <w:t>諮商心理師</w:t>
            </w: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965A2F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:rsidR="00EC2DDA" w:rsidRPr="00965A2F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10:20～10:30</w:t>
            </w:r>
          </w:p>
        </w:tc>
        <w:tc>
          <w:tcPr>
            <w:tcW w:w="5253" w:type="dxa"/>
            <w:tcBorders>
              <w:top w:val="single" w:sz="4" w:space="0" w:color="auto"/>
            </w:tcBorders>
            <w:vAlign w:val="center"/>
          </w:tcPr>
          <w:p w:rsidR="00EC2DDA" w:rsidRPr="001A4709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【休息與討論】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EC2DDA" w:rsidRPr="001A4709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965A2F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EC2DDA" w:rsidRPr="00965A2F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10:30～12:00</w:t>
            </w:r>
          </w:p>
        </w:tc>
        <w:tc>
          <w:tcPr>
            <w:tcW w:w="5253" w:type="dxa"/>
            <w:vAlign w:val="center"/>
          </w:tcPr>
          <w:p w:rsidR="00EC2DDA" w:rsidRPr="008423C4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當綠葉緩緩落下</w:t>
            </w:r>
            <w:r>
              <w:rPr>
                <w:rFonts w:ascii="標楷體" w:eastAsia="標楷體" w:hAnsi="標楷體" w:hint="eastAsia"/>
                <w:color w:val="000000"/>
              </w:rPr>
              <w:t>－</w:t>
            </w:r>
            <w:r w:rsidRPr="008423C4">
              <w:rPr>
                <w:rFonts w:ascii="標楷體" w:eastAsia="標楷體" w:hAnsi="標楷體" w:hint="eastAsia"/>
                <w:color w:val="000000"/>
              </w:rPr>
              <w:t>自殺防治與相關資源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EC2DDA" w:rsidRPr="008423C4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965A2F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EC2DDA" w:rsidRPr="00965A2F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12:00～13:00</w:t>
            </w:r>
          </w:p>
        </w:tc>
        <w:tc>
          <w:tcPr>
            <w:tcW w:w="8086" w:type="dxa"/>
            <w:gridSpan w:val="3"/>
            <w:vAlign w:val="center"/>
          </w:tcPr>
          <w:p w:rsidR="00EC2DDA" w:rsidRPr="001A4709" w:rsidRDefault="00EC2DDA" w:rsidP="003B162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       </w:t>
            </w: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【午餐暨午休時間】</w:t>
            </w: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965A2F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EC2DDA" w:rsidRPr="00965A2F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65A2F">
              <w:rPr>
                <w:rFonts w:ascii="標楷體" w:eastAsia="標楷體" w:hAnsi="標楷體" w:hint="eastAsia"/>
              </w:rPr>
              <w:t>13:00～13:50</w:t>
            </w:r>
          </w:p>
        </w:tc>
        <w:tc>
          <w:tcPr>
            <w:tcW w:w="5253" w:type="dxa"/>
            <w:vAlign w:val="center"/>
          </w:tcPr>
          <w:p w:rsidR="00EC2DDA" w:rsidRPr="008423C4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生命不可承受之輕─談面對生命的失落與哀傷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:rsidR="00EC2DDA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國立中興大學學生事務處</w:t>
            </w:r>
          </w:p>
          <w:p w:rsidR="00EC2DDA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健康及諮商中心</w:t>
            </w:r>
          </w:p>
          <w:p w:rsidR="00EC2DDA" w:rsidRPr="008423C4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邱群倫諮商心理師</w:t>
            </w: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374265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EC2DDA" w:rsidRPr="00374265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0～14: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vAlign w:val="center"/>
          </w:tcPr>
          <w:p w:rsidR="00EC2DDA" w:rsidRPr="001A4709" w:rsidRDefault="00EC2DDA" w:rsidP="00C778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【休息與討論】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EC2DDA" w:rsidRPr="001A4709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374265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C2DDA" w:rsidRPr="00374265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DDA" w:rsidRPr="008423C4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生命不可承受之輕─談面對生命的失落與哀傷</w:t>
            </w:r>
          </w:p>
        </w:tc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2DDA" w:rsidRPr="008423C4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tcBorders>
              <w:bottom w:val="double" w:sz="4" w:space="0" w:color="auto"/>
            </w:tcBorders>
            <w:vAlign w:val="center"/>
          </w:tcPr>
          <w:p w:rsidR="00EC2DDA" w:rsidRPr="00374265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EC2DDA" w:rsidRPr="0005223D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223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5223D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52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2DDA" w:rsidRPr="00ED697E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研習回饋與賦歸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2DDA" w:rsidRPr="001A4709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學生輔導諮商中心</w:t>
            </w: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 w:val="restart"/>
            <w:tcBorders>
              <w:top w:val="double" w:sz="4" w:space="0" w:color="auto"/>
            </w:tcBorders>
            <w:vAlign w:val="center"/>
          </w:tcPr>
          <w:p w:rsidR="00EC2DDA" w:rsidRPr="00965A2F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b/>
                <w:w w:val="80"/>
                <w:kern w:val="0"/>
              </w:rPr>
            </w:pPr>
            <w:r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t>7/2</w:t>
            </w:r>
            <w:r>
              <w:rPr>
                <w:rFonts w:ascii="標楷體" w:eastAsia="標楷體" w:hAnsi="標楷體"/>
                <w:b/>
                <w:w w:val="80"/>
                <w:kern w:val="0"/>
              </w:rPr>
              <w:t>8</w:t>
            </w:r>
          </w:p>
          <w:p w:rsidR="00EC2DDA" w:rsidRPr="00671811" w:rsidRDefault="00EC2DDA" w:rsidP="00C778D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t>(</w:t>
            </w:r>
            <w:r>
              <w:rPr>
                <w:rFonts w:ascii="標楷體" w:eastAsia="標楷體" w:hAnsi="標楷體" w:hint="eastAsia"/>
                <w:b/>
                <w:w w:val="80"/>
                <w:kern w:val="0"/>
              </w:rPr>
              <w:t>五</w:t>
            </w:r>
            <w:r w:rsidRPr="00965A2F">
              <w:rPr>
                <w:rFonts w:ascii="標楷體" w:eastAsia="標楷體" w:hAnsi="標楷體" w:hint="eastAsia"/>
                <w:b/>
                <w:w w:val="80"/>
                <w:kern w:val="0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DDA" w:rsidRPr="0005223D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223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05223D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05223D">
              <w:rPr>
                <w:rFonts w:ascii="標楷體" w:eastAsia="標楷體" w:hAnsi="標楷體" w:hint="eastAsia"/>
                <w:color w:val="000000"/>
              </w:rPr>
              <w:t>0～09: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5223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A" w:rsidRPr="00ED697E" w:rsidRDefault="00EC2DDA" w:rsidP="00C778DA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報到及領取資料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DDA" w:rsidRPr="001A4709" w:rsidRDefault="00EC2DDA" w:rsidP="00C778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學生輔導諮商中心</w:t>
            </w: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374265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DDA" w:rsidRPr="00374265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0～10:</w:t>
            </w:r>
            <w:r>
              <w:rPr>
                <w:rFonts w:ascii="標楷體" w:eastAsia="標楷體" w:hAnsi="標楷體" w:hint="eastAsia"/>
              </w:rPr>
              <w:t>2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A" w:rsidRPr="008423C4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3587E">
              <w:rPr>
                <w:rFonts w:ascii="標楷體" w:eastAsia="標楷體" w:hAnsi="標楷體"/>
                <w:color w:val="000000"/>
              </w:rPr>
              <w:t>城牆外的孩子</w:t>
            </w:r>
            <w:r w:rsidRPr="008423C4">
              <w:rPr>
                <w:rFonts w:ascii="標楷體" w:eastAsia="標楷體" w:hAnsi="標楷體" w:hint="eastAsia"/>
                <w:color w:val="000000"/>
              </w:rPr>
              <w:t>─</w:t>
            </w:r>
            <w:r w:rsidRPr="00A3587E">
              <w:rPr>
                <w:rFonts w:ascii="標楷體" w:eastAsia="標楷體" w:hAnsi="標楷體"/>
                <w:color w:val="000000"/>
              </w:rPr>
              <w:t>談中輟生的輔導策略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C2DDA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3587E">
              <w:rPr>
                <w:rFonts w:ascii="標楷體" w:eastAsia="標楷體" w:hAnsi="標楷體" w:cs="新細明體"/>
                <w:color w:val="000000"/>
              </w:rPr>
              <w:t>國立彰化師範大學</w:t>
            </w:r>
          </w:p>
          <w:p w:rsidR="00EC2DDA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A3587E">
              <w:rPr>
                <w:rFonts w:ascii="標楷體" w:eastAsia="標楷體" w:hAnsi="標楷體" w:cs="新細明體"/>
                <w:color w:val="000000"/>
              </w:rPr>
              <w:t>輔導與諮商學系</w:t>
            </w:r>
          </w:p>
          <w:p w:rsidR="00EC2DDA" w:rsidRPr="008423C4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3587E">
              <w:rPr>
                <w:rFonts w:ascii="標楷體" w:eastAsia="標楷體" w:hAnsi="標楷體" w:cs="新細明體"/>
                <w:color w:val="000000"/>
              </w:rPr>
              <w:t>賀孝銘副教授</w:t>
            </w: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374265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EC2DDA" w:rsidRPr="00374265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2</w:t>
            </w:r>
            <w:r w:rsidRPr="00374265">
              <w:rPr>
                <w:rFonts w:ascii="標楷體" w:eastAsia="標楷體" w:hAnsi="標楷體" w:hint="eastAsia"/>
              </w:rPr>
              <w:t>0～10: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53" w:type="dxa"/>
            <w:tcBorders>
              <w:right w:val="single" w:sz="4" w:space="0" w:color="auto"/>
            </w:tcBorders>
            <w:vAlign w:val="center"/>
          </w:tcPr>
          <w:p w:rsidR="00EC2DDA" w:rsidRPr="001A4709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【休息與討論】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C2DDA" w:rsidRPr="001A4709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374265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EC2DDA" w:rsidRPr="00374265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0～12:00</w:t>
            </w:r>
          </w:p>
        </w:tc>
        <w:tc>
          <w:tcPr>
            <w:tcW w:w="5253" w:type="dxa"/>
            <w:tcBorders>
              <w:right w:val="single" w:sz="4" w:space="0" w:color="auto"/>
            </w:tcBorders>
            <w:vAlign w:val="center"/>
          </w:tcPr>
          <w:p w:rsidR="00EC2DDA" w:rsidRPr="001C5D1F" w:rsidRDefault="00EC2DDA" w:rsidP="00C778DA">
            <w:pPr>
              <w:ind w:left="960" w:hangingChars="400" w:hanging="960"/>
              <w:jc w:val="center"/>
              <w:rPr>
                <w:rFonts w:ascii="標楷體" w:eastAsia="標楷體" w:hAnsi="標楷體"/>
                <w:b/>
              </w:rPr>
            </w:pPr>
            <w:r w:rsidRPr="00A3587E">
              <w:rPr>
                <w:rFonts w:ascii="標楷體" w:eastAsia="標楷體" w:hAnsi="標楷體"/>
                <w:color w:val="000000"/>
              </w:rPr>
              <w:t>城牆外的孩子</w:t>
            </w:r>
            <w:r w:rsidRPr="008423C4">
              <w:rPr>
                <w:rFonts w:ascii="標楷體" w:eastAsia="標楷體" w:hAnsi="標楷體" w:hint="eastAsia"/>
                <w:color w:val="000000"/>
              </w:rPr>
              <w:t>─</w:t>
            </w:r>
            <w:r w:rsidRPr="00A3587E">
              <w:rPr>
                <w:rFonts w:ascii="標楷體" w:eastAsia="標楷體" w:hAnsi="標楷體"/>
                <w:color w:val="000000"/>
              </w:rPr>
              <w:t>談中輟生的輔導策略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C2DDA" w:rsidRPr="001A4709" w:rsidRDefault="00EC2DDA" w:rsidP="00C778DA">
            <w:pPr>
              <w:adjustRightInd w:val="0"/>
              <w:snapToGrid w:val="0"/>
              <w:spacing w:line="240" w:lineRule="atLeast"/>
              <w:ind w:left="960" w:hangingChars="400" w:hanging="9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374265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EC2DDA" w:rsidRPr="00374265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12:00～13: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86" w:type="dxa"/>
            <w:gridSpan w:val="3"/>
            <w:vAlign w:val="center"/>
          </w:tcPr>
          <w:p w:rsidR="00EC2DDA" w:rsidRPr="001A4709" w:rsidRDefault="00EC2DDA" w:rsidP="003B162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       </w:t>
            </w: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【午餐暨午休時間】</w:t>
            </w: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374265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EC2DDA" w:rsidRPr="00374265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67" w:type="dxa"/>
            <w:gridSpan w:val="2"/>
            <w:vAlign w:val="center"/>
          </w:tcPr>
          <w:p w:rsidR="00EC2DDA" w:rsidRPr="008423C4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少年虞犯與法律責任</w:t>
            </w:r>
          </w:p>
        </w:tc>
        <w:tc>
          <w:tcPr>
            <w:tcW w:w="2819" w:type="dxa"/>
            <w:vMerge w:val="restart"/>
            <w:vAlign w:val="center"/>
          </w:tcPr>
          <w:p w:rsidR="00EC2DDA" w:rsidRDefault="00EC2DDA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理義法律事務所</w:t>
            </w:r>
          </w:p>
          <w:p w:rsidR="00EC2DDA" w:rsidRPr="008423C4" w:rsidRDefault="00EC2DDA" w:rsidP="00DC3A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邱垂勳律師</w:t>
            </w: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374265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EC2DDA" w:rsidRPr="00374265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0～14: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67" w:type="dxa"/>
            <w:gridSpan w:val="2"/>
            <w:vAlign w:val="center"/>
          </w:tcPr>
          <w:p w:rsidR="00EC2DDA" w:rsidRPr="001A4709" w:rsidRDefault="00EC2DDA" w:rsidP="00C778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【休息與討論】</w:t>
            </w:r>
          </w:p>
        </w:tc>
        <w:tc>
          <w:tcPr>
            <w:tcW w:w="2819" w:type="dxa"/>
            <w:vMerge/>
            <w:vAlign w:val="center"/>
          </w:tcPr>
          <w:p w:rsidR="00EC2DDA" w:rsidRPr="001A4709" w:rsidRDefault="00EC2DDA" w:rsidP="00C778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374265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EC2DDA" w:rsidRPr="00374265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265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0</w:t>
            </w:r>
            <w:r w:rsidRPr="00374265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5267" w:type="dxa"/>
            <w:gridSpan w:val="2"/>
            <w:vAlign w:val="center"/>
          </w:tcPr>
          <w:p w:rsidR="00EC2DDA" w:rsidRPr="001C5D1F" w:rsidRDefault="00EC2DDA" w:rsidP="00C778DA">
            <w:pPr>
              <w:ind w:left="960" w:hangingChars="400" w:hanging="960"/>
              <w:jc w:val="center"/>
              <w:rPr>
                <w:rFonts w:ascii="標楷體" w:eastAsia="標楷體" w:hAnsi="標楷體"/>
                <w:b/>
              </w:rPr>
            </w:pPr>
            <w:r w:rsidRPr="008423C4">
              <w:rPr>
                <w:rFonts w:ascii="標楷體" w:eastAsia="標楷體" w:hAnsi="標楷體" w:hint="eastAsia"/>
                <w:color w:val="000000"/>
              </w:rPr>
              <w:t>少年虞犯與法律責任</w:t>
            </w:r>
          </w:p>
        </w:tc>
        <w:tc>
          <w:tcPr>
            <w:tcW w:w="2819" w:type="dxa"/>
            <w:vMerge/>
            <w:vAlign w:val="center"/>
          </w:tcPr>
          <w:p w:rsidR="00EC2DDA" w:rsidRPr="001A4709" w:rsidRDefault="00EC2DDA" w:rsidP="00C778DA">
            <w:pPr>
              <w:adjustRightInd w:val="0"/>
              <w:snapToGrid w:val="0"/>
              <w:spacing w:line="240" w:lineRule="atLeast"/>
              <w:ind w:left="960" w:hangingChars="400" w:hanging="9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C2DDA" w:rsidRPr="00374265" w:rsidTr="000464D7">
        <w:trPr>
          <w:cantSplit/>
          <w:trHeight w:hRule="exact" w:val="454"/>
          <w:jc w:val="center"/>
        </w:trPr>
        <w:tc>
          <w:tcPr>
            <w:tcW w:w="444" w:type="dxa"/>
            <w:vMerge/>
            <w:vAlign w:val="center"/>
          </w:tcPr>
          <w:p w:rsidR="00EC2DDA" w:rsidRPr="00374265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 w:rsidR="00EC2DDA" w:rsidRPr="0005223D" w:rsidRDefault="00EC2DDA" w:rsidP="00EC2D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223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5223D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7426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5267" w:type="dxa"/>
            <w:gridSpan w:val="2"/>
            <w:vAlign w:val="center"/>
          </w:tcPr>
          <w:p w:rsidR="00EC2DDA" w:rsidRPr="00ED697E" w:rsidRDefault="00EC2DDA" w:rsidP="00C77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97E">
              <w:rPr>
                <w:rFonts w:ascii="標楷體" w:eastAsia="標楷體" w:hAnsi="標楷體" w:hint="eastAsia"/>
                <w:color w:val="000000"/>
              </w:rPr>
              <w:t>研習回饋與賦歸</w:t>
            </w:r>
          </w:p>
        </w:tc>
        <w:tc>
          <w:tcPr>
            <w:tcW w:w="2819" w:type="dxa"/>
            <w:vAlign w:val="center"/>
          </w:tcPr>
          <w:p w:rsidR="00EC2DDA" w:rsidRPr="001A4709" w:rsidRDefault="00EC2DDA" w:rsidP="00C778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4709">
              <w:rPr>
                <w:rFonts w:ascii="標楷體" w:eastAsia="標楷體" w:hAnsi="標楷體" w:cs="新細明體" w:hint="eastAsia"/>
                <w:color w:val="000000"/>
              </w:rPr>
              <w:t>學生輔導諮商中心</w:t>
            </w:r>
          </w:p>
        </w:tc>
      </w:tr>
    </w:tbl>
    <w:p w:rsidR="00DC3A45" w:rsidRDefault="00DC3A45" w:rsidP="00CB13F6">
      <w:pPr>
        <w:ind w:firstLineChars="50" w:firstLine="120"/>
        <w:rPr>
          <w:rFonts w:eastAsia="標楷體" w:hint="eastAsia"/>
          <w:color w:val="000000"/>
        </w:rPr>
      </w:pPr>
    </w:p>
    <w:p w:rsidR="00ED697E" w:rsidRPr="00ED697E" w:rsidRDefault="00ED697E" w:rsidP="00ED697E">
      <w:pPr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ED697E">
        <w:rPr>
          <w:rFonts w:eastAsia="標楷體" w:hint="eastAsia"/>
          <w:color w:val="000000"/>
          <w:sz w:val="26"/>
          <w:szCs w:val="26"/>
        </w:rPr>
        <w:t>八</w:t>
      </w:r>
      <w:r w:rsidRPr="00ED697E">
        <w:rPr>
          <w:rFonts w:ascii="標楷體" w:eastAsia="標楷體" w:hAnsi="標楷體" w:hint="eastAsia"/>
          <w:color w:val="000000"/>
          <w:sz w:val="26"/>
          <w:szCs w:val="26"/>
        </w:rPr>
        <w:t>、預期效益：</w:t>
      </w:r>
    </w:p>
    <w:p w:rsidR="00ED697E" w:rsidRPr="00ED697E" w:rsidRDefault="00ED697E" w:rsidP="00B00E8C">
      <w:pPr>
        <w:spacing w:line="480" w:lineRule="exact"/>
        <w:ind w:firstLineChars="200" w:firstLine="480"/>
        <w:rPr>
          <w:rFonts w:ascii="標楷體" w:eastAsia="標楷體" w:hAnsi="標楷體" w:hint="eastAsia"/>
          <w:color w:val="000000"/>
        </w:rPr>
      </w:pPr>
      <w:r w:rsidRPr="00ED697E">
        <w:rPr>
          <w:rFonts w:ascii="標楷體" w:eastAsia="標楷體" w:hAnsi="標楷體" w:hint="eastAsia"/>
          <w:color w:val="000000"/>
        </w:rPr>
        <w:t>（一）教師可以正確的輔導態度與概念來因應學生各類問題行為。</w:t>
      </w:r>
    </w:p>
    <w:p w:rsidR="00ED697E" w:rsidRDefault="00ED697E" w:rsidP="001852FE">
      <w:pPr>
        <w:spacing w:line="480" w:lineRule="exact"/>
        <w:ind w:firstLineChars="200" w:firstLine="480"/>
        <w:rPr>
          <w:rFonts w:ascii="標楷體" w:eastAsia="標楷體" w:hAnsi="標楷體" w:hint="eastAsia"/>
          <w:color w:val="000000"/>
        </w:rPr>
      </w:pPr>
      <w:r w:rsidRPr="00ED697E">
        <w:rPr>
          <w:rFonts w:ascii="標楷體" w:eastAsia="標楷體" w:hAnsi="標楷體" w:hint="eastAsia"/>
          <w:color w:val="000000"/>
        </w:rPr>
        <w:t>（二）教師能夠將輔導知能及技巧運用於教學及班級經營。</w:t>
      </w:r>
    </w:p>
    <w:p w:rsidR="00900390" w:rsidRDefault="00900390" w:rsidP="00900390">
      <w:pPr>
        <w:spacing w:line="4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ED697E">
        <w:rPr>
          <w:rFonts w:ascii="標楷體" w:eastAsia="標楷體" w:hAnsi="標楷體" w:hint="eastAsia"/>
          <w:color w:val="000000"/>
        </w:rPr>
        <w:t>九、報名方式：</w:t>
      </w:r>
    </w:p>
    <w:p w:rsidR="00900390" w:rsidRDefault="00900390" w:rsidP="00900390">
      <w:pPr>
        <w:adjustRightInd w:val="0"/>
        <w:snapToGrid w:val="0"/>
        <w:spacing w:line="480" w:lineRule="exact"/>
        <w:ind w:left="1200" w:hangingChars="500" w:hanging="120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05223D">
        <w:rPr>
          <w:rFonts w:ascii="標楷體" w:eastAsia="標楷體" w:hAnsi="標楷體" w:hint="eastAsia"/>
          <w:color w:val="000000"/>
        </w:rPr>
        <w:t>（一）請於1</w:t>
      </w:r>
      <w:r w:rsidR="00501EBE">
        <w:rPr>
          <w:rFonts w:ascii="標楷體" w:eastAsia="標楷體" w:hAnsi="標楷體" w:hint="eastAsia"/>
          <w:color w:val="000000"/>
        </w:rPr>
        <w:t>06</w:t>
      </w:r>
      <w:r w:rsidRPr="0005223D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6</w:t>
      </w:r>
      <w:r w:rsidRPr="0005223D">
        <w:rPr>
          <w:rFonts w:ascii="標楷體" w:eastAsia="標楷體" w:hAnsi="標楷體" w:hint="eastAsia"/>
          <w:color w:val="000000"/>
        </w:rPr>
        <w:t>月</w:t>
      </w:r>
      <w:r w:rsidR="00073BCF">
        <w:rPr>
          <w:rFonts w:ascii="標楷體" w:eastAsia="標楷體" w:hAnsi="標楷體" w:hint="eastAsia"/>
          <w:color w:val="000000"/>
        </w:rPr>
        <w:t>2</w:t>
      </w:r>
      <w:r w:rsidR="00020BF5">
        <w:rPr>
          <w:rFonts w:ascii="標楷體" w:eastAsia="標楷體" w:hAnsi="標楷體" w:hint="eastAsia"/>
          <w:color w:val="000000"/>
        </w:rPr>
        <w:t>6</w:t>
      </w:r>
      <w:r w:rsidRPr="0005223D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至</w:t>
      </w:r>
      <w:smartTag w:uri="urn:schemas-microsoft-com:office:smarttags" w:element="chsdate">
        <w:smartTagPr>
          <w:attr w:name="Year" w:val="2017"/>
          <w:attr w:name="Month" w:val="7"/>
          <w:attr w:name="Day" w:val="24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color w:val="000000"/>
          </w:rPr>
          <w:t>7</w:t>
        </w:r>
        <w:r w:rsidRPr="0005223D">
          <w:rPr>
            <w:rFonts w:ascii="標楷體" w:eastAsia="標楷體" w:hAnsi="標楷體" w:hint="eastAsia"/>
            <w:color w:val="000000"/>
          </w:rPr>
          <w:t>月</w:t>
        </w:r>
        <w:r w:rsidR="00965A2F">
          <w:rPr>
            <w:rFonts w:ascii="標楷體" w:eastAsia="標楷體" w:hAnsi="標楷體" w:hint="eastAsia"/>
            <w:color w:val="000000"/>
          </w:rPr>
          <w:t>2</w:t>
        </w:r>
        <w:r w:rsidR="001C40F5">
          <w:rPr>
            <w:rFonts w:ascii="標楷體" w:eastAsia="標楷體" w:hAnsi="標楷體" w:hint="eastAsia"/>
            <w:color w:val="000000"/>
          </w:rPr>
          <w:t>4</w:t>
        </w:r>
        <w:r w:rsidRPr="0005223D">
          <w:rPr>
            <w:rFonts w:ascii="標楷體" w:eastAsia="標楷體" w:hAnsi="標楷體" w:hint="eastAsia"/>
            <w:color w:val="000000"/>
          </w:rPr>
          <w:t>日</w:t>
        </w:r>
      </w:smartTag>
      <w:r w:rsidRPr="0005223D">
        <w:rPr>
          <w:rFonts w:ascii="標楷體" w:eastAsia="標楷體" w:hAnsi="標楷體" w:hint="eastAsia"/>
          <w:color w:val="000000"/>
        </w:rPr>
        <w:t>前逕行上</w:t>
      </w:r>
      <w:r w:rsidRPr="005B623D">
        <w:rPr>
          <w:rFonts w:ascii="標楷體" w:eastAsia="標楷體" w:hAnsi="標楷體" w:hint="eastAsia"/>
          <w:color w:val="000000"/>
        </w:rPr>
        <w:t>「全國教師在職進修資訊網」</w:t>
      </w:r>
      <w:r>
        <w:rPr>
          <w:rFonts w:ascii="標楷體" w:eastAsia="標楷體" w:hAnsi="標楷體" w:hint="eastAsia"/>
          <w:color w:val="000000"/>
        </w:rPr>
        <w:t xml:space="preserve">          </w:t>
      </w:r>
      <w:r w:rsidRPr="0005223D">
        <w:rPr>
          <w:rFonts w:ascii="標楷體" w:eastAsia="標楷體" w:hAnsi="標楷體" w:hint="eastAsia"/>
          <w:color w:val="000000"/>
        </w:rPr>
        <w:t>報名，以利作業，逾期恕不受理。</w:t>
      </w:r>
    </w:p>
    <w:p w:rsidR="00900390" w:rsidRDefault="00900390" w:rsidP="00900390">
      <w:pPr>
        <w:adjustRightInd w:val="0"/>
        <w:snapToGrid w:val="0"/>
        <w:spacing w:line="480" w:lineRule="exact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05223D">
        <w:rPr>
          <w:rFonts w:ascii="標楷體" w:eastAsia="標楷體" w:hAnsi="標楷體" w:hint="eastAsia"/>
          <w:color w:val="000000"/>
        </w:rPr>
        <w:t>（二）</w:t>
      </w:r>
      <w:r>
        <w:rPr>
          <w:rFonts w:ascii="標楷體" w:eastAsia="標楷體" w:hAnsi="標楷體" w:hint="eastAsia"/>
        </w:rPr>
        <w:t>本</w:t>
      </w:r>
      <w:r w:rsidRPr="00C304B6">
        <w:rPr>
          <w:rFonts w:ascii="標楷體" w:eastAsia="標楷體" w:hAnsi="標楷體" w:hint="eastAsia"/>
        </w:rPr>
        <w:t>場次以</w:t>
      </w:r>
      <w:r w:rsidR="00501EBE">
        <w:rPr>
          <w:rFonts w:ascii="標楷體" w:eastAsia="標楷體" w:hAnsi="標楷體" w:hint="eastAsia"/>
        </w:rPr>
        <w:t>60</w:t>
      </w:r>
      <w:r w:rsidRPr="00C304B6">
        <w:rPr>
          <w:rFonts w:ascii="標楷體" w:eastAsia="標楷體" w:hAnsi="標楷體" w:hint="eastAsia"/>
        </w:rPr>
        <w:t>人為限，</w:t>
      </w:r>
      <w:r w:rsidRPr="00E361EF">
        <w:rPr>
          <w:rFonts w:ascii="標楷體" w:eastAsia="標楷體" w:hAnsi="標楷體" w:hint="eastAsia"/>
          <w:b/>
          <w:u w:val="double"/>
        </w:rPr>
        <w:t>可登記備取制度，恕無法接受現場報名。</w:t>
      </w:r>
      <w:r w:rsidRPr="0005223D">
        <w:rPr>
          <w:rFonts w:ascii="標楷體" w:eastAsia="標楷體" w:hAnsi="標楷體" w:hint="eastAsia"/>
          <w:color w:val="000000"/>
        </w:rPr>
        <w:t>參加人員請給予公（差）假登記，全程參與之教師准予核給研習時數18小時，</w:t>
      </w:r>
      <w:r w:rsidRPr="00C304B6">
        <w:rPr>
          <w:rFonts w:ascii="標楷體" w:eastAsia="標楷體" w:hAnsi="標楷體" w:hint="eastAsia"/>
        </w:rPr>
        <w:t>研習開始</w:t>
      </w:r>
      <w:r w:rsidR="00B5645E">
        <w:rPr>
          <w:rFonts w:ascii="標楷體" w:eastAsia="標楷體" w:hAnsi="標楷體" w:hint="eastAsia"/>
        </w:rPr>
        <w:t>10</w:t>
      </w:r>
      <w:r w:rsidRPr="00C304B6">
        <w:rPr>
          <w:rFonts w:ascii="標楷體" w:eastAsia="標楷體" w:hAnsi="標楷體" w:hint="eastAsia"/>
        </w:rPr>
        <w:t>分鐘後報到者為遲到，參與研習人員未請假而缺席者，將告知原服務單位。</w:t>
      </w:r>
    </w:p>
    <w:p w:rsidR="00501EBE" w:rsidRDefault="00501EBE" w:rsidP="00501EBE">
      <w:pPr>
        <w:adjustRightInd w:val="0"/>
        <w:snapToGrid w:val="0"/>
        <w:spacing w:line="480" w:lineRule="exact"/>
        <w:ind w:left="1200" w:hangingChars="500" w:hanging="1200"/>
        <w:rPr>
          <w:rFonts w:ascii="標楷體" w:eastAsia="標楷體" w:hAnsi="標楷體" w:hint="eastAsia"/>
          <w:b/>
          <w:u w:val="double"/>
        </w:rPr>
      </w:pPr>
      <w:r w:rsidRPr="00900390">
        <w:rPr>
          <w:rFonts w:ascii="標楷體" w:eastAsia="標楷體" w:hAnsi="標楷體" w:hint="eastAsia"/>
        </w:rPr>
        <w:t xml:space="preserve">   （三）本研習屬於基礎輔導人員研習課程，研習時數得折抵輔導人員職前訓練研習</w:t>
      </w:r>
      <w:r w:rsidRPr="00900390">
        <w:rPr>
          <w:rFonts w:ascii="標楷體" w:eastAsia="標楷體" w:hAnsi="標楷體" w:hint="eastAsia"/>
        </w:rPr>
        <w:lastRenderedPageBreak/>
        <w:t>時數，</w:t>
      </w:r>
      <w:r w:rsidRPr="00EE4D1E">
        <w:rPr>
          <w:rFonts w:ascii="標楷體" w:eastAsia="標楷體" w:hAnsi="標楷體" w:hint="eastAsia"/>
          <w:b/>
          <w:u w:val="double"/>
        </w:rPr>
        <w:t>若已參與彰化縣所辦理的職</w:t>
      </w:r>
      <w:r w:rsidRPr="00EE4D1E">
        <w:rPr>
          <w:rFonts w:ascii="標楷體" w:eastAsia="標楷體" w:hAnsi="標楷體"/>
          <w:b/>
          <w:u w:val="double"/>
        </w:rPr>
        <w:t>前訓尚未完成者，亦可參加補訓，</w:t>
      </w:r>
      <w:r w:rsidRPr="0021170F">
        <w:rPr>
          <w:rFonts w:ascii="標楷體" w:eastAsia="標楷體" w:hAnsi="標楷體"/>
        </w:rPr>
        <w:t>唯本場研習不予認證在職訓時數。</w:t>
      </w:r>
    </w:p>
    <w:p w:rsidR="00501EBE" w:rsidRDefault="00501EBE" w:rsidP="00501EBE">
      <w:pPr>
        <w:spacing w:line="480" w:lineRule="exact"/>
        <w:ind w:left="480" w:hangingChars="200" w:hanging="480"/>
        <w:rPr>
          <w:rFonts w:ascii="標楷體" w:eastAsia="標楷體" w:hAnsi="標楷體" w:cs="新細明體" w:hint="eastAsia"/>
          <w:sz w:val="23"/>
          <w:szCs w:val="23"/>
        </w:rPr>
      </w:pPr>
      <w:r w:rsidRPr="0005223D">
        <w:rPr>
          <w:rFonts w:ascii="標楷體" w:eastAsia="標楷體" w:hAnsi="標楷體" w:hint="eastAsia"/>
          <w:color w:val="000000"/>
        </w:rPr>
        <w:t>十、</w:t>
      </w:r>
      <w:r>
        <w:rPr>
          <w:rFonts w:ascii="標楷體" w:eastAsia="標楷體" w:hAnsi="標楷體" w:hint="eastAsia"/>
        </w:rPr>
        <w:t>本案聯絡人：</w:t>
      </w:r>
      <w:r w:rsidRPr="00D03D97">
        <w:rPr>
          <w:rFonts w:ascii="標楷體" w:eastAsia="標楷體" w:hAnsi="標楷體" w:cs="新細明體" w:hint="eastAsia"/>
          <w:sz w:val="23"/>
          <w:szCs w:val="23"/>
        </w:rPr>
        <w:t>請洽詢學諮中心</w:t>
      </w:r>
      <w:smartTag w:uri="urn:schemas-microsoft-com:office:smarttags" w:element="PersonName">
        <w:smartTagPr>
          <w:attr w:name="ProductID" w:val="郭乃瑜"/>
        </w:smartTagPr>
        <w:r w:rsidRPr="00D03D97">
          <w:rPr>
            <w:rFonts w:ascii="標楷體" w:eastAsia="標楷體" w:hAnsi="標楷體" w:cs="新細明體" w:hint="eastAsia"/>
            <w:sz w:val="23"/>
            <w:szCs w:val="23"/>
          </w:rPr>
          <w:t>郭</w:t>
        </w:r>
        <w:r>
          <w:rPr>
            <w:rFonts w:ascii="標楷體" w:eastAsia="標楷體" w:hAnsi="標楷體" w:cs="新細明體" w:hint="eastAsia"/>
            <w:sz w:val="23"/>
            <w:szCs w:val="23"/>
          </w:rPr>
          <w:t>乃瑜</w:t>
        </w:r>
      </w:smartTag>
      <w:r w:rsidRPr="00D03D97">
        <w:rPr>
          <w:rFonts w:ascii="標楷體" w:eastAsia="標楷體" w:hAnsi="標楷體" w:cs="新細明體" w:hint="eastAsia"/>
          <w:sz w:val="23"/>
          <w:szCs w:val="23"/>
        </w:rPr>
        <w:t>老師，電話04</w:t>
      </w:r>
      <w:r>
        <w:rPr>
          <w:rFonts w:ascii="標楷體" w:eastAsia="標楷體" w:hAnsi="標楷體" w:cs="新細明體" w:hint="eastAsia"/>
          <w:sz w:val="23"/>
          <w:szCs w:val="23"/>
        </w:rPr>
        <w:t>-</w:t>
      </w:r>
      <w:r w:rsidRPr="00D03D97">
        <w:rPr>
          <w:rFonts w:ascii="標楷體" w:eastAsia="標楷體" w:hAnsi="標楷體" w:cs="新細明體" w:hint="eastAsia"/>
          <w:sz w:val="23"/>
          <w:szCs w:val="23"/>
        </w:rPr>
        <w:t>8360430。</w:t>
      </w:r>
    </w:p>
    <w:p w:rsidR="001C5D1F" w:rsidRPr="0005223D" w:rsidRDefault="001C5D1F" w:rsidP="001C5D1F">
      <w:pPr>
        <w:spacing w:line="480" w:lineRule="exact"/>
        <w:ind w:left="480" w:hangingChars="200" w:hanging="480"/>
        <w:rPr>
          <w:rFonts w:ascii="標楷體" w:eastAsia="標楷體" w:hAnsi="標楷體" w:hint="eastAsia"/>
          <w:color w:val="000000"/>
        </w:rPr>
      </w:pPr>
      <w:r w:rsidRPr="0005223D">
        <w:rPr>
          <w:rFonts w:ascii="標楷體" w:eastAsia="標楷體" w:hAnsi="標楷體" w:hint="eastAsia"/>
          <w:color w:val="000000"/>
        </w:rPr>
        <w:t>十一、獎勵：</w:t>
      </w:r>
      <w:r w:rsidRPr="00DF06B8">
        <w:rPr>
          <w:rFonts w:ascii="標楷體" w:eastAsia="標楷體" w:hAnsi="標楷體" w:hint="eastAsia"/>
          <w:color w:val="000000"/>
        </w:rPr>
        <w:t>於本研習活動圓滿完成後，相關承辦人員依權責辦理獎勵。</w:t>
      </w:r>
    </w:p>
    <w:p w:rsidR="001C5D1F" w:rsidRDefault="001C5D1F" w:rsidP="001C5D1F">
      <w:pPr>
        <w:spacing w:line="480" w:lineRule="exact"/>
        <w:rPr>
          <w:rFonts w:ascii="標楷體" w:eastAsia="標楷體" w:hAnsi="標楷體" w:hint="eastAsia"/>
          <w:color w:val="000000"/>
        </w:rPr>
      </w:pPr>
      <w:r w:rsidRPr="0005223D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05223D">
        <w:rPr>
          <w:rFonts w:ascii="標楷體" w:eastAsia="標楷體" w:hAnsi="標楷體" w:hint="eastAsia"/>
          <w:color w:val="000000"/>
        </w:rPr>
        <w:t>、</w:t>
      </w:r>
      <w:r w:rsidRPr="00514E97">
        <w:rPr>
          <w:rFonts w:ascii="標楷體" w:eastAsia="標楷體" w:hAnsi="標楷體" w:hint="eastAsia"/>
        </w:rPr>
        <w:t>為響應環保、紙杯減量，請學員自備環保杯、筷，現場不提供紙杯。</w:t>
      </w:r>
    </w:p>
    <w:p w:rsidR="001C5D1F" w:rsidRPr="0005223D" w:rsidRDefault="001C5D1F" w:rsidP="001C5D1F">
      <w:pPr>
        <w:spacing w:line="480" w:lineRule="exact"/>
        <w:rPr>
          <w:rFonts w:ascii="標楷體" w:eastAsia="標楷體" w:hAnsi="標楷體" w:hint="eastAsia"/>
          <w:color w:val="000000"/>
        </w:rPr>
      </w:pPr>
      <w:r w:rsidRPr="0005223D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三</w:t>
      </w:r>
      <w:r w:rsidRPr="0005223D">
        <w:rPr>
          <w:rFonts w:ascii="標楷體" w:eastAsia="標楷體" w:hAnsi="標楷體" w:hint="eastAsia"/>
          <w:color w:val="000000"/>
        </w:rPr>
        <w:t>、經費來源：</w:t>
      </w:r>
      <w:r w:rsidRPr="00514E97">
        <w:rPr>
          <w:rFonts w:ascii="標楷體" w:eastAsia="標楷體" w:hAnsi="標楷體" w:hint="eastAsia"/>
        </w:rPr>
        <w:t>由教育部專款補助或由本府相關預算項下支應。</w:t>
      </w:r>
    </w:p>
    <w:p w:rsidR="004753A6" w:rsidRDefault="001C5D1F" w:rsidP="00831463">
      <w:pPr>
        <w:adjustRightInd w:val="0"/>
        <w:snapToGrid w:val="0"/>
        <w:spacing w:line="420" w:lineRule="atLeast"/>
        <w:ind w:left="839" w:hanging="83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>十四</w:t>
      </w:r>
      <w:r w:rsidRPr="00514E97">
        <w:rPr>
          <w:rFonts w:ascii="標楷體" w:eastAsia="標楷體" w:hAnsi="標楷體" w:hint="eastAsia"/>
        </w:rPr>
        <w:t>、本計畫奉核定後公布實施，修正時亦同。</w:t>
      </w:r>
    </w:p>
    <w:sectPr w:rsidR="004753A6" w:rsidSect="00667FFD">
      <w:footerReference w:type="default" r:id="rId7"/>
      <w:pgSz w:w="11906" w:h="16838"/>
      <w:pgMar w:top="1418" w:right="1418" w:bottom="132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B4" w:rsidRDefault="006F3DB4" w:rsidP="00D50552">
      <w:r>
        <w:separator/>
      </w:r>
    </w:p>
  </w:endnote>
  <w:endnote w:type="continuationSeparator" w:id="0">
    <w:p w:rsidR="006F3DB4" w:rsidRDefault="006F3DB4" w:rsidP="00D50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370" w:rsidRPr="003B162F" w:rsidRDefault="003B162F" w:rsidP="00667FFD">
    <w:pPr>
      <w:pStyle w:val="a9"/>
      <w:jc w:val="center"/>
      <w:rPr>
        <w:rFonts w:ascii="標楷體" w:eastAsia="標楷體" w:hAnsi="標楷體" w:hint="eastAsia"/>
        <w:sz w:val="12"/>
        <w:szCs w:val="12"/>
        <w:lang w:eastAsia="zh-TW"/>
      </w:rPr>
    </w:pPr>
    <w:r w:rsidRPr="003B162F">
      <w:rPr>
        <w:rFonts w:ascii="標楷體" w:eastAsia="標楷體" w:hAnsi="標楷體"/>
        <w:sz w:val="12"/>
        <w:szCs w:val="12"/>
        <w:lang w:eastAsia="zh-TW"/>
      </w:rPr>
      <w:t>輔導知能</w:t>
    </w:r>
    <w:r w:rsidR="00EA5370" w:rsidRPr="003B162F">
      <w:rPr>
        <w:rFonts w:ascii="標楷體" w:eastAsia="標楷體" w:hAnsi="標楷體"/>
        <w:sz w:val="12"/>
        <w:szCs w:val="12"/>
        <w:lang w:eastAsia="zh-TW"/>
      </w:rPr>
      <w:fldChar w:fldCharType="begin"/>
    </w:r>
    <w:r w:rsidR="00EA5370" w:rsidRPr="003B162F">
      <w:rPr>
        <w:rFonts w:ascii="標楷體" w:eastAsia="標楷體" w:hAnsi="標楷體"/>
        <w:sz w:val="12"/>
        <w:szCs w:val="12"/>
        <w:lang w:eastAsia="zh-TW"/>
      </w:rPr>
      <w:instrText xml:space="preserve"> PAGE    \* MERGEFORMAT </w:instrText>
    </w:r>
    <w:r w:rsidR="00EA5370" w:rsidRPr="003B162F">
      <w:rPr>
        <w:rFonts w:ascii="標楷體" w:eastAsia="標楷體" w:hAnsi="標楷體"/>
        <w:sz w:val="12"/>
        <w:szCs w:val="12"/>
        <w:lang w:eastAsia="zh-TW"/>
      </w:rPr>
      <w:fldChar w:fldCharType="separate"/>
    </w:r>
    <w:r w:rsidR="00EF7295" w:rsidRPr="00EF7295">
      <w:rPr>
        <w:rFonts w:ascii="標楷體" w:eastAsia="標楷體" w:hAnsi="標楷體"/>
        <w:noProof/>
        <w:sz w:val="12"/>
        <w:szCs w:val="12"/>
        <w:lang w:val="zh-TW" w:eastAsia="zh-TW"/>
      </w:rPr>
      <w:t>1</w:t>
    </w:r>
    <w:r w:rsidR="00EA5370" w:rsidRPr="003B162F">
      <w:rPr>
        <w:rFonts w:ascii="標楷體" w:eastAsia="標楷體" w:hAnsi="標楷體"/>
        <w:sz w:val="12"/>
        <w:szCs w:val="12"/>
        <w:lang w:eastAsia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B4" w:rsidRDefault="006F3DB4" w:rsidP="00D50552">
      <w:r>
        <w:separator/>
      </w:r>
    </w:p>
  </w:footnote>
  <w:footnote w:type="continuationSeparator" w:id="0">
    <w:p w:rsidR="006F3DB4" w:rsidRDefault="006F3DB4" w:rsidP="00D50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8E9"/>
    <w:multiLevelType w:val="hybridMultilevel"/>
    <w:tmpl w:val="CDD4E3F2"/>
    <w:lvl w:ilvl="0" w:tplc="A31AA58C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093D22FE"/>
    <w:multiLevelType w:val="hybridMultilevel"/>
    <w:tmpl w:val="B816C604"/>
    <w:lvl w:ilvl="0" w:tplc="6510A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B3768A"/>
    <w:multiLevelType w:val="hybridMultilevel"/>
    <w:tmpl w:val="9C1ECF50"/>
    <w:lvl w:ilvl="0" w:tplc="6FA80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486891"/>
    <w:multiLevelType w:val="hybridMultilevel"/>
    <w:tmpl w:val="11CCFF3E"/>
    <w:lvl w:ilvl="0" w:tplc="B360F2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43C46A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ADB4962"/>
    <w:multiLevelType w:val="hybridMultilevel"/>
    <w:tmpl w:val="0EFAE59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633A778A"/>
    <w:multiLevelType w:val="hybridMultilevel"/>
    <w:tmpl w:val="79C28E94"/>
    <w:lvl w:ilvl="0" w:tplc="943C46A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C04666"/>
    <w:multiLevelType w:val="hybridMultilevel"/>
    <w:tmpl w:val="0AA0E962"/>
    <w:lvl w:ilvl="0" w:tplc="90EAE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1135D9"/>
    <w:multiLevelType w:val="hybridMultilevel"/>
    <w:tmpl w:val="930A594E"/>
    <w:lvl w:ilvl="0" w:tplc="EDE28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AF4833"/>
    <w:multiLevelType w:val="hybridMultilevel"/>
    <w:tmpl w:val="3984EF20"/>
    <w:lvl w:ilvl="0" w:tplc="943C46A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474"/>
    <w:rsid w:val="00000700"/>
    <w:rsid w:val="00000984"/>
    <w:rsid w:val="00007404"/>
    <w:rsid w:val="00010FFE"/>
    <w:rsid w:val="00020BF5"/>
    <w:rsid w:val="00022DBB"/>
    <w:rsid w:val="0003006D"/>
    <w:rsid w:val="00032AD0"/>
    <w:rsid w:val="00040AA4"/>
    <w:rsid w:val="00042E48"/>
    <w:rsid w:val="000464D7"/>
    <w:rsid w:val="00047C69"/>
    <w:rsid w:val="0005223D"/>
    <w:rsid w:val="0005338F"/>
    <w:rsid w:val="00056BCE"/>
    <w:rsid w:val="00060296"/>
    <w:rsid w:val="00060B40"/>
    <w:rsid w:val="000654C7"/>
    <w:rsid w:val="00065DB7"/>
    <w:rsid w:val="000663B0"/>
    <w:rsid w:val="0006798A"/>
    <w:rsid w:val="00073BCF"/>
    <w:rsid w:val="00074F34"/>
    <w:rsid w:val="000764C7"/>
    <w:rsid w:val="0008743A"/>
    <w:rsid w:val="00087502"/>
    <w:rsid w:val="000900C9"/>
    <w:rsid w:val="0009390F"/>
    <w:rsid w:val="00097037"/>
    <w:rsid w:val="000A1C99"/>
    <w:rsid w:val="000A1CAF"/>
    <w:rsid w:val="000A2826"/>
    <w:rsid w:val="000A3117"/>
    <w:rsid w:val="000A65EE"/>
    <w:rsid w:val="000B31C4"/>
    <w:rsid w:val="000B453F"/>
    <w:rsid w:val="000C5306"/>
    <w:rsid w:val="000C57DC"/>
    <w:rsid w:val="000C5CB7"/>
    <w:rsid w:val="000C5DB3"/>
    <w:rsid w:val="000C745F"/>
    <w:rsid w:val="000D0955"/>
    <w:rsid w:val="000D23B6"/>
    <w:rsid w:val="000D3040"/>
    <w:rsid w:val="000E62A5"/>
    <w:rsid w:val="000E75BB"/>
    <w:rsid w:val="000F6604"/>
    <w:rsid w:val="00105668"/>
    <w:rsid w:val="00110AF5"/>
    <w:rsid w:val="00121931"/>
    <w:rsid w:val="001269EA"/>
    <w:rsid w:val="00133002"/>
    <w:rsid w:val="00135F90"/>
    <w:rsid w:val="00150527"/>
    <w:rsid w:val="00151696"/>
    <w:rsid w:val="001554BF"/>
    <w:rsid w:val="00170023"/>
    <w:rsid w:val="001734B6"/>
    <w:rsid w:val="00176D43"/>
    <w:rsid w:val="001848E2"/>
    <w:rsid w:val="001852FE"/>
    <w:rsid w:val="00187FBB"/>
    <w:rsid w:val="001939BA"/>
    <w:rsid w:val="00197020"/>
    <w:rsid w:val="0019758F"/>
    <w:rsid w:val="001A004C"/>
    <w:rsid w:val="001A2621"/>
    <w:rsid w:val="001A3213"/>
    <w:rsid w:val="001A4709"/>
    <w:rsid w:val="001A7060"/>
    <w:rsid w:val="001B154C"/>
    <w:rsid w:val="001B284A"/>
    <w:rsid w:val="001B2F25"/>
    <w:rsid w:val="001B36AD"/>
    <w:rsid w:val="001B5250"/>
    <w:rsid w:val="001C40F5"/>
    <w:rsid w:val="001C5D1F"/>
    <w:rsid w:val="001E1156"/>
    <w:rsid w:val="001E6E4E"/>
    <w:rsid w:val="001F33DD"/>
    <w:rsid w:val="001F36E9"/>
    <w:rsid w:val="001F5208"/>
    <w:rsid w:val="001F6408"/>
    <w:rsid w:val="002004AE"/>
    <w:rsid w:val="00205C49"/>
    <w:rsid w:val="002068BA"/>
    <w:rsid w:val="00207D2B"/>
    <w:rsid w:val="0021108D"/>
    <w:rsid w:val="0021170F"/>
    <w:rsid w:val="00215BD5"/>
    <w:rsid w:val="00222170"/>
    <w:rsid w:val="00234985"/>
    <w:rsid w:val="00237BD1"/>
    <w:rsid w:val="00241FA2"/>
    <w:rsid w:val="002456E5"/>
    <w:rsid w:val="00247A33"/>
    <w:rsid w:val="00253D7C"/>
    <w:rsid w:val="002615A6"/>
    <w:rsid w:val="00266F81"/>
    <w:rsid w:val="00276B08"/>
    <w:rsid w:val="00282651"/>
    <w:rsid w:val="0028419C"/>
    <w:rsid w:val="002859E8"/>
    <w:rsid w:val="00294B23"/>
    <w:rsid w:val="002A028F"/>
    <w:rsid w:val="002A6022"/>
    <w:rsid w:val="002B450D"/>
    <w:rsid w:val="002C10B0"/>
    <w:rsid w:val="002C6BE5"/>
    <w:rsid w:val="002E133B"/>
    <w:rsid w:val="002E5DB8"/>
    <w:rsid w:val="002E63B3"/>
    <w:rsid w:val="002E7A52"/>
    <w:rsid w:val="002F1043"/>
    <w:rsid w:val="002F36AC"/>
    <w:rsid w:val="002F3A83"/>
    <w:rsid w:val="002F51C3"/>
    <w:rsid w:val="002F6C6E"/>
    <w:rsid w:val="00300C24"/>
    <w:rsid w:val="00300F72"/>
    <w:rsid w:val="00301FB3"/>
    <w:rsid w:val="003070CD"/>
    <w:rsid w:val="00314983"/>
    <w:rsid w:val="00316503"/>
    <w:rsid w:val="00323F8B"/>
    <w:rsid w:val="00326E3B"/>
    <w:rsid w:val="00332A4C"/>
    <w:rsid w:val="00332B67"/>
    <w:rsid w:val="00345B8B"/>
    <w:rsid w:val="00345D7F"/>
    <w:rsid w:val="00346B0E"/>
    <w:rsid w:val="0036098D"/>
    <w:rsid w:val="00370305"/>
    <w:rsid w:val="00371070"/>
    <w:rsid w:val="003716B5"/>
    <w:rsid w:val="00392207"/>
    <w:rsid w:val="00392216"/>
    <w:rsid w:val="00393E84"/>
    <w:rsid w:val="00394255"/>
    <w:rsid w:val="003A1796"/>
    <w:rsid w:val="003A3583"/>
    <w:rsid w:val="003A5D89"/>
    <w:rsid w:val="003B162F"/>
    <w:rsid w:val="003C550A"/>
    <w:rsid w:val="003D3630"/>
    <w:rsid w:val="003D70BE"/>
    <w:rsid w:val="003E2173"/>
    <w:rsid w:val="003E5BFB"/>
    <w:rsid w:val="003F14B8"/>
    <w:rsid w:val="003F44C6"/>
    <w:rsid w:val="003F544F"/>
    <w:rsid w:val="00404087"/>
    <w:rsid w:val="0040581A"/>
    <w:rsid w:val="004127FE"/>
    <w:rsid w:val="004172D4"/>
    <w:rsid w:val="00434CAD"/>
    <w:rsid w:val="00445893"/>
    <w:rsid w:val="004475AA"/>
    <w:rsid w:val="00461658"/>
    <w:rsid w:val="004623D3"/>
    <w:rsid w:val="004635DF"/>
    <w:rsid w:val="00467816"/>
    <w:rsid w:val="004753A6"/>
    <w:rsid w:val="00481404"/>
    <w:rsid w:val="0048162D"/>
    <w:rsid w:val="00483ED4"/>
    <w:rsid w:val="00486571"/>
    <w:rsid w:val="004A2A03"/>
    <w:rsid w:val="004B1E90"/>
    <w:rsid w:val="004C0C1A"/>
    <w:rsid w:val="004C0C3C"/>
    <w:rsid w:val="004C2784"/>
    <w:rsid w:val="004C2EC5"/>
    <w:rsid w:val="004C6759"/>
    <w:rsid w:val="004D1C3F"/>
    <w:rsid w:val="004D4E3A"/>
    <w:rsid w:val="004D5BC6"/>
    <w:rsid w:val="004D6905"/>
    <w:rsid w:val="004E1D0D"/>
    <w:rsid w:val="004E3988"/>
    <w:rsid w:val="004E665E"/>
    <w:rsid w:val="004F769D"/>
    <w:rsid w:val="00501EBE"/>
    <w:rsid w:val="005040B8"/>
    <w:rsid w:val="00507806"/>
    <w:rsid w:val="0051228E"/>
    <w:rsid w:val="00521772"/>
    <w:rsid w:val="0052235C"/>
    <w:rsid w:val="00535F49"/>
    <w:rsid w:val="005603DD"/>
    <w:rsid w:val="00560EF7"/>
    <w:rsid w:val="00562C81"/>
    <w:rsid w:val="00563945"/>
    <w:rsid w:val="00563DC4"/>
    <w:rsid w:val="00584D50"/>
    <w:rsid w:val="00584F7A"/>
    <w:rsid w:val="00585264"/>
    <w:rsid w:val="005861EA"/>
    <w:rsid w:val="00592DB2"/>
    <w:rsid w:val="0059362C"/>
    <w:rsid w:val="005B044F"/>
    <w:rsid w:val="005B1F0C"/>
    <w:rsid w:val="005B4C0C"/>
    <w:rsid w:val="005C2937"/>
    <w:rsid w:val="005D2949"/>
    <w:rsid w:val="005D6B30"/>
    <w:rsid w:val="005E5FA8"/>
    <w:rsid w:val="005F0BC2"/>
    <w:rsid w:val="005F3017"/>
    <w:rsid w:val="005F7831"/>
    <w:rsid w:val="00601AF5"/>
    <w:rsid w:val="0060568C"/>
    <w:rsid w:val="00616079"/>
    <w:rsid w:val="006229C9"/>
    <w:rsid w:val="006248AC"/>
    <w:rsid w:val="00631B7F"/>
    <w:rsid w:val="0063371E"/>
    <w:rsid w:val="006366F4"/>
    <w:rsid w:val="006400A9"/>
    <w:rsid w:val="0064291A"/>
    <w:rsid w:val="00642F02"/>
    <w:rsid w:val="00655160"/>
    <w:rsid w:val="00657C46"/>
    <w:rsid w:val="00663C7C"/>
    <w:rsid w:val="00667FFD"/>
    <w:rsid w:val="0067119E"/>
    <w:rsid w:val="00671811"/>
    <w:rsid w:val="0067652F"/>
    <w:rsid w:val="0068031C"/>
    <w:rsid w:val="006822B8"/>
    <w:rsid w:val="006876E1"/>
    <w:rsid w:val="00692F6D"/>
    <w:rsid w:val="006A337C"/>
    <w:rsid w:val="006A3D53"/>
    <w:rsid w:val="006A54C8"/>
    <w:rsid w:val="006A6580"/>
    <w:rsid w:val="006A7573"/>
    <w:rsid w:val="006B4E7A"/>
    <w:rsid w:val="006B6482"/>
    <w:rsid w:val="006C0CCD"/>
    <w:rsid w:val="006C354C"/>
    <w:rsid w:val="006C4031"/>
    <w:rsid w:val="006C713C"/>
    <w:rsid w:val="006C7630"/>
    <w:rsid w:val="006C7B78"/>
    <w:rsid w:val="006D3474"/>
    <w:rsid w:val="006E0D9F"/>
    <w:rsid w:val="006F3DB4"/>
    <w:rsid w:val="006F4DEC"/>
    <w:rsid w:val="007007F7"/>
    <w:rsid w:val="007156A1"/>
    <w:rsid w:val="00722664"/>
    <w:rsid w:val="00723053"/>
    <w:rsid w:val="0072312D"/>
    <w:rsid w:val="00724566"/>
    <w:rsid w:val="007270CA"/>
    <w:rsid w:val="00741EFC"/>
    <w:rsid w:val="00746190"/>
    <w:rsid w:val="007468A0"/>
    <w:rsid w:val="00752D5C"/>
    <w:rsid w:val="00756711"/>
    <w:rsid w:val="00765D08"/>
    <w:rsid w:val="00774EAC"/>
    <w:rsid w:val="00781984"/>
    <w:rsid w:val="00786967"/>
    <w:rsid w:val="00794A3B"/>
    <w:rsid w:val="00797D54"/>
    <w:rsid w:val="007A171F"/>
    <w:rsid w:val="007A3740"/>
    <w:rsid w:val="007A3987"/>
    <w:rsid w:val="007A4BC1"/>
    <w:rsid w:val="007A5155"/>
    <w:rsid w:val="007A5450"/>
    <w:rsid w:val="007A6B72"/>
    <w:rsid w:val="007B0B38"/>
    <w:rsid w:val="007B2794"/>
    <w:rsid w:val="007C4ACC"/>
    <w:rsid w:val="007C5791"/>
    <w:rsid w:val="007D15DB"/>
    <w:rsid w:val="007E0C6B"/>
    <w:rsid w:val="007E1FF8"/>
    <w:rsid w:val="007E26D8"/>
    <w:rsid w:val="007F5411"/>
    <w:rsid w:val="007F6030"/>
    <w:rsid w:val="0080172A"/>
    <w:rsid w:val="00804724"/>
    <w:rsid w:val="0081492A"/>
    <w:rsid w:val="00820081"/>
    <w:rsid w:val="00824FA7"/>
    <w:rsid w:val="00824FCB"/>
    <w:rsid w:val="00825603"/>
    <w:rsid w:val="00831463"/>
    <w:rsid w:val="0083386A"/>
    <w:rsid w:val="00834677"/>
    <w:rsid w:val="00842B61"/>
    <w:rsid w:val="00847EED"/>
    <w:rsid w:val="0085564A"/>
    <w:rsid w:val="00865F67"/>
    <w:rsid w:val="00867C9E"/>
    <w:rsid w:val="00867FD7"/>
    <w:rsid w:val="008807C3"/>
    <w:rsid w:val="0088713D"/>
    <w:rsid w:val="00892E25"/>
    <w:rsid w:val="00893D48"/>
    <w:rsid w:val="00893F8E"/>
    <w:rsid w:val="008961E8"/>
    <w:rsid w:val="008A2003"/>
    <w:rsid w:val="008A5821"/>
    <w:rsid w:val="008A64C7"/>
    <w:rsid w:val="008B0CD5"/>
    <w:rsid w:val="008B548C"/>
    <w:rsid w:val="008C6382"/>
    <w:rsid w:val="008D7B49"/>
    <w:rsid w:val="008E003C"/>
    <w:rsid w:val="008E01AE"/>
    <w:rsid w:val="008E5715"/>
    <w:rsid w:val="008E7071"/>
    <w:rsid w:val="008F2107"/>
    <w:rsid w:val="008F2344"/>
    <w:rsid w:val="008F24C6"/>
    <w:rsid w:val="008F4636"/>
    <w:rsid w:val="008F7101"/>
    <w:rsid w:val="00900390"/>
    <w:rsid w:val="00900F46"/>
    <w:rsid w:val="00902860"/>
    <w:rsid w:val="009151C7"/>
    <w:rsid w:val="00916BAD"/>
    <w:rsid w:val="0092478B"/>
    <w:rsid w:val="0093296F"/>
    <w:rsid w:val="00947BBB"/>
    <w:rsid w:val="009520D1"/>
    <w:rsid w:val="00956011"/>
    <w:rsid w:val="009657E5"/>
    <w:rsid w:val="00965A2F"/>
    <w:rsid w:val="00973D08"/>
    <w:rsid w:val="0097520D"/>
    <w:rsid w:val="009804A9"/>
    <w:rsid w:val="009905DB"/>
    <w:rsid w:val="00992CE4"/>
    <w:rsid w:val="00997817"/>
    <w:rsid w:val="00997F1E"/>
    <w:rsid w:val="009A05B9"/>
    <w:rsid w:val="009A1C91"/>
    <w:rsid w:val="009A67F8"/>
    <w:rsid w:val="009A7FE9"/>
    <w:rsid w:val="009B01E4"/>
    <w:rsid w:val="009C00B7"/>
    <w:rsid w:val="009C0749"/>
    <w:rsid w:val="009C1D13"/>
    <w:rsid w:val="009C5499"/>
    <w:rsid w:val="009C7C28"/>
    <w:rsid w:val="009D0630"/>
    <w:rsid w:val="009D1506"/>
    <w:rsid w:val="009D1691"/>
    <w:rsid w:val="009D62A4"/>
    <w:rsid w:val="009E0CFB"/>
    <w:rsid w:val="009E345E"/>
    <w:rsid w:val="009E74D2"/>
    <w:rsid w:val="009E7AED"/>
    <w:rsid w:val="009F0F45"/>
    <w:rsid w:val="00A0033A"/>
    <w:rsid w:val="00A00B97"/>
    <w:rsid w:val="00A056E0"/>
    <w:rsid w:val="00A05A10"/>
    <w:rsid w:val="00A133DC"/>
    <w:rsid w:val="00A15299"/>
    <w:rsid w:val="00A17A9C"/>
    <w:rsid w:val="00A27ED4"/>
    <w:rsid w:val="00A32306"/>
    <w:rsid w:val="00A3587E"/>
    <w:rsid w:val="00A3768D"/>
    <w:rsid w:val="00A46EA1"/>
    <w:rsid w:val="00A50789"/>
    <w:rsid w:val="00A52725"/>
    <w:rsid w:val="00A5590B"/>
    <w:rsid w:val="00A610DE"/>
    <w:rsid w:val="00A65B82"/>
    <w:rsid w:val="00A70A8B"/>
    <w:rsid w:val="00A75A79"/>
    <w:rsid w:val="00A7737F"/>
    <w:rsid w:val="00A85EB3"/>
    <w:rsid w:val="00A8711F"/>
    <w:rsid w:val="00A94962"/>
    <w:rsid w:val="00AC3A43"/>
    <w:rsid w:val="00AD141A"/>
    <w:rsid w:val="00AE246D"/>
    <w:rsid w:val="00AE5B73"/>
    <w:rsid w:val="00AE6A86"/>
    <w:rsid w:val="00AF3800"/>
    <w:rsid w:val="00AF6730"/>
    <w:rsid w:val="00AF77EB"/>
    <w:rsid w:val="00B00E8C"/>
    <w:rsid w:val="00B0375D"/>
    <w:rsid w:val="00B04D20"/>
    <w:rsid w:val="00B07D07"/>
    <w:rsid w:val="00B13358"/>
    <w:rsid w:val="00B13A8A"/>
    <w:rsid w:val="00B15373"/>
    <w:rsid w:val="00B21E96"/>
    <w:rsid w:val="00B22665"/>
    <w:rsid w:val="00B23F6D"/>
    <w:rsid w:val="00B245CD"/>
    <w:rsid w:val="00B307D3"/>
    <w:rsid w:val="00B319AB"/>
    <w:rsid w:val="00B406D9"/>
    <w:rsid w:val="00B4145A"/>
    <w:rsid w:val="00B429E1"/>
    <w:rsid w:val="00B45AFD"/>
    <w:rsid w:val="00B46771"/>
    <w:rsid w:val="00B46E58"/>
    <w:rsid w:val="00B52888"/>
    <w:rsid w:val="00B55AB1"/>
    <w:rsid w:val="00B5645E"/>
    <w:rsid w:val="00B65E2D"/>
    <w:rsid w:val="00B71821"/>
    <w:rsid w:val="00B80C7A"/>
    <w:rsid w:val="00B816CC"/>
    <w:rsid w:val="00B904DC"/>
    <w:rsid w:val="00BA1CB4"/>
    <w:rsid w:val="00BA67D4"/>
    <w:rsid w:val="00BB0D0C"/>
    <w:rsid w:val="00BB1192"/>
    <w:rsid w:val="00BB153D"/>
    <w:rsid w:val="00BB200D"/>
    <w:rsid w:val="00BC20BD"/>
    <w:rsid w:val="00BC428B"/>
    <w:rsid w:val="00BD22D4"/>
    <w:rsid w:val="00BD4A17"/>
    <w:rsid w:val="00BE0C4E"/>
    <w:rsid w:val="00BE142B"/>
    <w:rsid w:val="00BF12E3"/>
    <w:rsid w:val="00C01ED6"/>
    <w:rsid w:val="00C02D0E"/>
    <w:rsid w:val="00C0575E"/>
    <w:rsid w:val="00C06E06"/>
    <w:rsid w:val="00C14BF8"/>
    <w:rsid w:val="00C211E7"/>
    <w:rsid w:val="00C24BD3"/>
    <w:rsid w:val="00C256E2"/>
    <w:rsid w:val="00C27D57"/>
    <w:rsid w:val="00C334FF"/>
    <w:rsid w:val="00C33A9A"/>
    <w:rsid w:val="00C353DD"/>
    <w:rsid w:val="00C358BF"/>
    <w:rsid w:val="00C377B3"/>
    <w:rsid w:val="00C42B23"/>
    <w:rsid w:val="00C44074"/>
    <w:rsid w:val="00C4606C"/>
    <w:rsid w:val="00C47CD3"/>
    <w:rsid w:val="00C515E2"/>
    <w:rsid w:val="00C524E4"/>
    <w:rsid w:val="00C54DBC"/>
    <w:rsid w:val="00C61081"/>
    <w:rsid w:val="00C6310D"/>
    <w:rsid w:val="00C658ED"/>
    <w:rsid w:val="00C71C50"/>
    <w:rsid w:val="00C778DA"/>
    <w:rsid w:val="00C8477F"/>
    <w:rsid w:val="00C84FD8"/>
    <w:rsid w:val="00C85714"/>
    <w:rsid w:val="00C86FD6"/>
    <w:rsid w:val="00C870AA"/>
    <w:rsid w:val="00C902AC"/>
    <w:rsid w:val="00C91F68"/>
    <w:rsid w:val="00C93C80"/>
    <w:rsid w:val="00C9418A"/>
    <w:rsid w:val="00C94EE4"/>
    <w:rsid w:val="00CA747F"/>
    <w:rsid w:val="00CA7DB2"/>
    <w:rsid w:val="00CB13F6"/>
    <w:rsid w:val="00CC1EE0"/>
    <w:rsid w:val="00CC4BEE"/>
    <w:rsid w:val="00CD0513"/>
    <w:rsid w:val="00CE04DC"/>
    <w:rsid w:val="00CE06D8"/>
    <w:rsid w:val="00CE2041"/>
    <w:rsid w:val="00CE4C25"/>
    <w:rsid w:val="00CE7286"/>
    <w:rsid w:val="00CF10B8"/>
    <w:rsid w:val="00CF1772"/>
    <w:rsid w:val="00CF1887"/>
    <w:rsid w:val="00CF5602"/>
    <w:rsid w:val="00D143E4"/>
    <w:rsid w:val="00D144F4"/>
    <w:rsid w:val="00D16730"/>
    <w:rsid w:val="00D16E5D"/>
    <w:rsid w:val="00D2659A"/>
    <w:rsid w:val="00D4474F"/>
    <w:rsid w:val="00D50552"/>
    <w:rsid w:val="00D56052"/>
    <w:rsid w:val="00D577D4"/>
    <w:rsid w:val="00D579DF"/>
    <w:rsid w:val="00D720E1"/>
    <w:rsid w:val="00D7435E"/>
    <w:rsid w:val="00D762D0"/>
    <w:rsid w:val="00D95470"/>
    <w:rsid w:val="00DA7B8E"/>
    <w:rsid w:val="00DB0C0D"/>
    <w:rsid w:val="00DB1105"/>
    <w:rsid w:val="00DC0E9B"/>
    <w:rsid w:val="00DC1F7F"/>
    <w:rsid w:val="00DC2AD7"/>
    <w:rsid w:val="00DC3A45"/>
    <w:rsid w:val="00DC52B8"/>
    <w:rsid w:val="00DC64D3"/>
    <w:rsid w:val="00DD10E2"/>
    <w:rsid w:val="00DD1D72"/>
    <w:rsid w:val="00DE5E2C"/>
    <w:rsid w:val="00DE7D8A"/>
    <w:rsid w:val="00DF06B8"/>
    <w:rsid w:val="00DF210F"/>
    <w:rsid w:val="00E02BA3"/>
    <w:rsid w:val="00E033FA"/>
    <w:rsid w:val="00E03B3D"/>
    <w:rsid w:val="00E07583"/>
    <w:rsid w:val="00E164CD"/>
    <w:rsid w:val="00E2372E"/>
    <w:rsid w:val="00E26D45"/>
    <w:rsid w:val="00E342D8"/>
    <w:rsid w:val="00E34919"/>
    <w:rsid w:val="00E361EF"/>
    <w:rsid w:val="00E41D20"/>
    <w:rsid w:val="00E42D4D"/>
    <w:rsid w:val="00E42F20"/>
    <w:rsid w:val="00E469EF"/>
    <w:rsid w:val="00E52216"/>
    <w:rsid w:val="00E53FA0"/>
    <w:rsid w:val="00E54C39"/>
    <w:rsid w:val="00E64624"/>
    <w:rsid w:val="00E65EBE"/>
    <w:rsid w:val="00E6644C"/>
    <w:rsid w:val="00E71EE3"/>
    <w:rsid w:val="00E7550F"/>
    <w:rsid w:val="00E85CAD"/>
    <w:rsid w:val="00E86847"/>
    <w:rsid w:val="00E87725"/>
    <w:rsid w:val="00E90639"/>
    <w:rsid w:val="00E90AFC"/>
    <w:rsid w:val="00E975EA"/>
    <w:rsid w:val="00E97C2A"/>
    <w:rsid w:val="00EA1CE8"/>
    <w:rsid w:val="00EA2E70"/>
    <w:rsid w:val="00EA4B05"/>
    <w:rsid w:val="00EA5370"/>
    <w:rsid w:val="00EB51FB"/>
    <w:rsid w:val="00EB611B"/>
    <w:rsid w:val="00EC02C1"/>
    <w:rsid w:val="00EC2DDA"/>
    <w:rsid w:val="00EC6EF7"/>
    <w:rsid w:val="00ED697E"/>
    <w:rsid w:val="00ED6A1B"/>
    <w:rsid w:val="00EE4D1E"/>
    <w:rsid w:val="00EF3E7F"/>
    <w:rsid w:val="00EF7295"/>
    <w:rsid w:val="00F0144C"/>
    <w:rsid w:val="00F020D4"/>
    <w:rsid w:val="00F05F0D"/>
    <w:rsid w:val="00F12C3B"/>
    <w:rsid w:val="00F20EE2"/>
    <w:rsid w:val="00F22AA9"/>
    <w:rsid w:val="00F253EB"/>
    <w:rsid w:val="00F36D84"/>
    <w:rsid w:val="00F42FD7"/>
    <w:rsid w:val="00F47041"/>
    <w:rsid w:val="00F47F3F"/>
    <w:rsid w:val="00F51804"/>
    <w:rsid w:val="00F51DD1"/>
    <w:rsid w:val="00F52E6C"/>
    <w:rsid w:val="00F56E47"/>
    <w:rsid w:val="00F63534"/>
    <w:rsid w:val="00F700FE"/>
    <w:rsid w:val="00F71666"/>
    <w:rsid w:val="00F73FD2"/>
    <w:rsid w:val="00F8201B"/>
    <w:rsid w:val="00F92042"/>
    <w:rsid w:val="00FA187D"/>
    <w:rsid w:val="00FB106A"/>
    <w:rsid w:val="00FB13FD"/>
    <w:rsid w:val="00FB5445"/>
    <w:rsid w:val="00FC23B7"/>
    <w:rsid w:val="00FC243A"/>
    <w:rsid w:val="00FC2568"/>
    <w:rsid w:val="00FD263E"/>
    <w:rsid w:val="00FE5253"/>
    <w:rsid w:val="00FE5D1F"/>
    <w:rsid w:val="00FE6C12"/>
    <w:rsid w:val="00FF11FE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3F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A5155"/>
    <w:pPr>
      <w:jc w:val="center"/>
    </w:pPr>
    <w:rPr>
      <w:rFonts w:eastAsia="標楷體"/>
      <w:sz w:val="36"/>
    </w:rPr>
  </w:style>
  <w:style w:type="character" w:customStyle="1" w:styleId="apple-converted-space">
    <w:name w:val="apple-converted-space"/>
    <w:rsid w:val="00042E48"/>
  </w:style>
  <w:style w:type="character" w:customStyle="1" w:styleId="il">
    <w:name w:val="il"/>
    <w:rsid w:val="00042E48"/>
  </w:style>
  <w:style w:type="paragraph" w:styleId="a5">
    <w:name w:val="Balloon Text"/>
    <w:basedOn w:val="a"/>
    <w:link w:val="a6"/>
    <w:rsid w:val="00D50552"/>
    <w:rPr>
      <w:rFonts w:ascii="Cambria" w:hAnsi="Cambria"/>
      <w:sz w:val="18"/>
      <w:szCs w:val="18"/>
      <w:lang/>
    </w:rPr>
  </w:style>
  <w:style w:type="character" w:customStyle="1" w:styleId="a6">
    <w:name w:val="註解方塊文字 字元"/>
    <w:link w:val="a5"/>
    <w:rsid w:val="00D50552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5055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D50552"/>
    <w:rPr>
      <w:kern w:val="2"/>
    </w:rPr>
  </w:style>
  <w:style w:type="paragraph" w:styleId="a9">
    <w:name w:val="footer"/>
    <w:basedOn w:val="a"/>
    <w:link w:val="aa"/>
    <w:uiPriority w:val="99"/>
    <w:rsid w:val="00D5055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uiPriority w:val="99"/>
    <w:rsid w:val="00D5055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2748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775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578</Words>
  <Characters>3297</Characters>
  <Application>Microsoft Office Word</Application>
  <DocSecurity>0</DocSecurity>
  <Lines>27</Lines>
  <Paragraphs>7</Paragraphs>
  <ScaleCrop>false</ScaleCrop>
  <Company>HOMGER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彰化縣辦理101年教師基礎輔導知能研習（國中）</dc:title>
  <dc:subject/>
  <dc:creator>TestUser</dc:creator>
  <cp:keywords/>
  <cp:lastModifiedBy>輔導組</cp:lastModifiedBy>
  <cp:revision>2</cp:revision>
  <cp:lastPrinted>2017-05-10T03:44:00Z</cp:lastPrinted>
  <dcterms:created xsi:type="dcterms:W3CDTF">2017-06-05T03:36:00Z</dcterms:created>
  <dcterms:modified xsi:type="dcterms:W3CDTF">2017-06-05T03:36:00Z</dcterms:modified>
</cp:coreProperties>
</file>