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E1" w:rsidRPr="00451822" w:rsidRDefault="008C5AE1" w:rsidP="008C5AE1">
      <w:pPr>
        <w:pStyle w:val="1"/>
        <w:spacing w:line="360" w:lineRule="auto"/>
        <w:jc w:val="center"/>
        <w:rPr>
          <w:rFonts w:ascii="標楷體" w:eastAsia="標楷體" w:hAnsi="標楷體" w:cs="Times New Roman"/>
          <w:b/>
          <w:bCs/>
          <w:color w:val="auto"/>
          <w:sz w:val="28"/>
          <w:szCs w:val="28"/>
        </w:rPr>
      </w:pPr>
      <w:r w:rsidRPr="00451822">
        <w:rPr>
          <w:rFonts w:ascii="標楷體" w:eastAsia="標楷體" w:hAnsi="標楷體" w:cs="標楷體" w:hint="eastAsia"/>
          <w:b/>
          <w:bCs/>
          <w:color w:val="auto"/>
          <w:sz w:val="28"/>
          <w:szCs w:val="28"/>
        </w:rPr>
        <w:t>彰化縣</w:t>
      </w:r>
      <w:proofErr w:type="gramStart"/>
      <w:r w:rsidRPr="00E87446">
        <w:rPr>
          <w:rFonts w:ascii="標楷體" w:eastAsia="標楷體" w:hAnsi="標楷體" w:cs="標楷體"/>
          <w:b/>
          <w:bCs/>
          <w:color w:val="auto"/>
          <w:sz w:val="28"/>
          <w:szCs w:val="28"/>
        </w:rPr>
        <w:t>10</w:t>
      </w:r>
      <w:r w:rsidR="00EF554A" w:rsidRPr="00E87446">
        <w:rPr>
          <w:rFonts w:ascii="標楷體" w:eastAsia="標楷體" w:hAnsi="標楷體" w:cs="標楷體" w:hint="eastAsia"/>
          <w:b/>
          <w:bCs/>
          <w:color w:val="auto"/>
          <w:sz w:val="28"/>
          <w:szCs w:val="28"/>
        </w:rPr>
        <w:t>5</w:t>
      </w:r>
      <w:proofErr w:type="gramEnd"/>
      <w:r w:rsidRPr="00451822">
        <w:rPr>
          <w:rFonts w:ascii="標楷體" w:eastAsia="標楷體" w:hAnsi="標楷體" w:cs="標楷體" w:hint="eastAsia"/>
          <w:b/>
          <w:bCs/>
          <w:color w:val="auto"/>
          <w:sz w:val="28"/>
          <w:szCs w:val="28"/>
        </w:rPr>
        <w:t>年度十二年國民基本教育精進國中小教學品質計畫－</w:t>
      </w:r>
    </w:p>
    <w:p w:rsidR="008C5AE1" w:rsidRPr="00451822" w:rsidRDefault="008C5AE1" w:rsidP="008C5AE1">
      <w:pPr>
        <w:pStyle w:val="1"/>
        <w:spacing w:line="360" w:lineRule="auto"/>
        <w:jc w:val="center"/>
        <w:rPr>
          <w:rFonts w:ascii="標楷體" w:eastAsia="標楷體" w:hAnsi="標楷體" w:cs="Times New Roman"/>
          <w:b/>
          <w:bCs/>
          <w:color w:val="auto"/>
          <w:sz w:val="28"/>
          <w:szCs w:val="28"/>
        </w:rPr>
      </w:pPr>
      <w:r w:rsidRPr="00451822">
        <w:rPr>
          <w:rFonts w:ascii="標楷體" w:eastAsia="標楷體" w:hAnsi="標楷體" w:cs="標楷體" w:hint="eastAsia"/>
          <w:b/>
          <w:bCs/>
          <w:color w:val="auto"/>
          <w:sz w:val="28"/>
          <w:szCs w:val="28"/>
        </w:rPr>
        <w:t>社會領域國中組「</w:t>
      </w:r>
      <w:proofErr w:type="gramStart"/>
      <w:r w:rsidRPr="00451822">
        <w:rPr>
          <w:rFonts w:ascii="標楷體" w:eastAsia="標楷體" w:hAnsi="標楷體" w:cs="標楷體" w:hint="eastAsia"/>
          <w:b/>
          <w:bCs/>
          <w:color w:val="auto"/>
          <w:sz w:val="28"/>
          <w:szCs w:val="28"/>
        </w:rPr>
        <w:t>走讀彰化</w:t>
      </w:r>
      <w:proofErr w:type="gramEnd"/>
      <w:r w:rsidRPr="00451822">
        <w:rPr>
          <w:rFonts w:ascii="標楷體" w:eastAsia="標楷體" w:hAnsi="標楷體" w:cs="標楷體" w:hint="eastAsia"/>
          <w:b/>
          <w:bCs/>
          <w:color w:val="auto"/>
          <w:sz w:val="28"/>
          <w:szCs w:val="28"/>
        </w:rPr>
        <w:t>」工作坊</w:t>
      </w:r>
    </w:p>
    <w:p w:rsidR="008C5AE1" w:rsidRPr="00451822" w:rsidRDefault="008C5AE1" w:rsidP="008C5AE1">
      <w:pPr>
        <w:pStyle w:val="1"/>
        <w:spacing w:line="360" w:lineRule="auto"/>
        <w:jc w:val="center"/>
        <w:rPr>
          <w:rFonts w:ascii="標楷體" w:eastAsia="標楷體" w:hAnsi="標楷體" w:cs="Times New Roman"/>
          <w:b/>
          <w:bCs/>
          <w:color w:val="auto"/>
          <w:sz w:val="28"/>
          <w:szCs w:val="28"/>
        </w:rPr>
      </w:pPr>
      <w:r w:rsidRPr="00451822">
        <w:rPr>
          <w:rFonts w:ascii="標楷體" w:eastAsia="標楷體" w:hAnsi="標楷體" w:cs="標楷體" w:hint="eastAsia"/>
          <w:b/>
          <w:bCs/>
          <w:color w:val="auto"/>
          <w:sz w:val="28"/>
          <w:szCs w:val="28"/>
        </w:rPr>
        <w:t>研習計畫</w:t>
      </w:r>
    </w:p>
    <w:p w:rsidR="008C5AE1" w:rsidRPr="002B063C" w:rsidRDefault="008C5AE1" w:rsidP="008C5AE1">
      <w:pPr>
        <w:pStyle w:val="Default"/>
        <w:tabs>
          <w:tab w:val="left" w:pos="5604"/>
        </w:tabs>
        <w:rPr>
          <w:rFonts w:eastAsia="標楷體" w:cs="Times New Roman"/>
          <w:bCs/>
          <w:color w:val="auto"/>
        </w:rPr>
      </w:pPr>
      <w:r w:rsidRPr="002B063C">
        <w:rPr>
          <w:rFonts w:eastAsia="標楷體" w:cs="標楷體" w:hint="eastAsia"/>
          <w:bCs/>
          <w:color w:val="auto"/>
        </w:rPr>
        <w:t>一、依據</w:t>
      </w:r>
      <w:r>
        <w:rPr>
          <w:rFonts w:eastAsia="標楷體" w:cs="標楷體"/>
          <w:bCs/>
          <w:color w:val="auto"/>
        </w:rPr>
        <w:tab/>
      </w:r>
    </w:p>
    <w:p w:rsidR="00F675A8" w:rsidRPr="00E87446" w:rsidRDefault="008C5AE1" w:rsidP="00F675A8">
      <w:pPr>
        <w:autoSpaceDE w:val="0"/>
        <w:autoSpaceDN w:val="0"/>
        <w:adjustRightInd w:val="0"/>
        <w:spacing w:after="90"/>
        <w:ind w:leftChars="236" w:left="519"/>
        <w:rPr>
          <w:rFonts w:ascii="標楷體" w:eastAsia="標楷體" w:cs="標楷體"/>
          <w:color w:val="auto"/>
          <w:sz w:val="23"/>
          <w:szCs w:val="23"/>
        </w:rPr>
      </w:pPr>
      <w:r w:rsidRPr="00E87446">
        <w:rPr>
          <w:rFonts w:ascii="標楷體" w:eastAsia="標楷體" w:cs="標楷體"/>
          <w:color w:val="auto"/>
          <w:sz w:val="23"/>
          <w:szCs w:val="23"/>
        </w:rPr>
        <w:t>(</w:t>
      </w:r>
      <w:proofErr w:type="gramStart"/>
      <w:r w:rsidRPr="00E87446">
        <w:rPr>
          <w:rFonts w:ascii="標楷體" w:eastAsia="標楷體" w:cs="標楷體" w:hint="eastAsia"/>
          <w:color w:val="auto"/>
          <w:sz w:val="23"/>
          <w:szCs w:val="23"/>
        </w:rPr>
        <w:t>一</w:t>
      </w:r>
      <w:proofErr w:type="gramEnd"/>
      <w:r w:rsidRPr="00E87446">
        <w:rPr>
          <w:rFonts w:ascii="標楷體" w:eastAsia="標楷體" w:cs="標楷體"/>
          <w:color w:val="auto"/>
          <w:sz w:val="23"/>
          <w:szCs w:val="23"/>
        </w:rPr>
        <w:t>)</w:t>
      </w:r>
      <w:r w:rsidRPr="00E87446">
        <w:rPr>
          <w:rFonts w:ascii="標楷體" w:eastAsia="標楷體" w:cs="標楷體" w:hint="eastAsia"/>
          <w:color w:val="auto"/>
          <w:sz w:val="23"/>
          <w:szCs w:val="23"/>
        </w:rPr>
        <w:t>教育部國民及學前教育署補助辦理十二年國民基本教育精進國民中小學</w:t>
      </w:r>
    </w:p>
    <w:p w:rsidR="008C5AE1" w:rsidRPr="00E87446" w:rsidRDefault="008C5AE1" w:rsidP="00F675A8">
      <w:pPr>
        <w:autoSpaceDE w:val="0"/>
        <w:autoSpaceDN w:val="0"/>
        <w:adjustRightInd w:val="0"/>
        <w:spacing w:after="90"/>
        <w:ind w:leftChars="236" w:left="519"/>
        <w:rPr>
          <w:rFonts w:ascii="標楷體" w:eastAsia="標楷體" w:cs="Times New Roman"/>
          <w:color w:val="auto"/>
          <w:sz w:val="23"/>
          <w:szCs w:val="23"/>
        </w:rPr>
      </w:pPr>
      <w:r w:rsidRPr="00E87446">
        <w:rPr>
          <w:rFonts w:ascii="標楷體" w:eastAsia="標楷體" w:cs="標楷體" w:hint="eastAsia"/>
          <w:color w:val="auto"/>
          <w:sz w:val="23"/>
          <w:szCs w:val="23"/>
        </w:rPr>
        <w:t>教學品質要點。</w:t>
      </w:r>
    </w:p>
    <w:p w:rsidR="008C5AE1" w:rsidRPr="004C2416" w:rsidRDefault="008C5AE1" w:rsidP="008C5AE1">
      <w:pPr>
        <w:autoSpaceDE w:val="0"/>
        <w:autoSpaceDN w:val="0"/>
        <w:adjustRightInd w:val="0"/>
        <w:spacing w:after="90"/>
        <w:ind w:leftChars="236" w:left="519"/>
        <w:rPr>
          <w:rFonts w:ascii="標楷體" w:eastAsia="標楷體" w:cs="Times New Roman"/>
          <w:color w:val="auto"/>
          <w:sz w:val="23"/>
          <w:szCs w:val="23"/>
        </w:rPr>
      </w:pPr>
      <w:r w:rsidRPr="004C2416">
        <w:rPr>
          <w:rFonts w:ascii="標楷體" w:eastAsia="標楷體" w:cs="標楷體"/>
          <w:color w:val="auto"/>
          <w:sz w:val="23"/>
          <w:szCs w:val="23"/>
        </w:rPr>
        <w:t>(</w:t>
      </w:r>
      <w:r w:rsidRPr="004C2416">
        <w:rPr>
          <w:rFonts w:ascii="標楷體" w:eastAsia="標楷體" w:cs="標楷體" w:hint="eastAsia"/>
          <w:color w:val="auto"/>
          <w:sz w:val="23"/>
          <w:szCs w:val="23"/>
        </w:rPr>
        <w:t>二</w:t>
      </w:r>
      <w:r w:rsidRPr="004C2416">
        <w:rPr>
          <w:rFonts w:ascii="標楷體" w:eastAsia="標楷體" w:cs="標楷體"/>
          <w:color w:val="auto"/>
          <w:sz w:val="23"/>
          <w:szCs w:val="23"/>
        </w:rPr>
        <w:t xml:space="preserve">) </w:t>
      </w:r>
      <w:r w:rsidRPr="004C2416">
        <w:rPr>
          <w:rFonts w:ascii="標楷體" w:eastAsia="標楷體" w:cs="標楷體" w:hint="eastAsia"/>
          <w:color w:val="auto"/>
          <w:sz w:val="23"/>
          <w:szCs w:val="23"/>
        </w:rPr>
        <w:t>彰化縣</w:t>
      </w:r>
      <w:proofErr w:type="gramStart"/>
      <w:r w:rsidRPr="004C2416">
        <w:rPr>
          <w:rFonts w:eastAsia="標楷體"/>
          <w:color w:val="auto"/>
          <w:sz w:val="23"/>
          <w:szCs w:val="23"/>
        </w:rPr>
        <w:t>105</w:t>
      </w:r>
      <w:proofErr w:type="gramEnd"/>
      <w:r w:rsidRPr="004C2416">
        <w:rPr>
          <w:rFonts w:ascii="標楷體" w:eastAsia="標楷體" w:cs="標楷體" w:hint="eastAsia"/>
          <w:color w:val="auto"/>
          <w:sz w:val="23"/>
          <w:szCs w:val="23"/>
        </w:rPr>
        <w:t>年度十二年國民基本教育精進國中小教學品質整體計畫。</w:t>
      </w:r>
    </w:p>
    <w:p w:rsidR="008C5AE1" w:rsidRPr="004C2416" w:rsidRDefault="008C5AE1" w:rsidP="008C5AE1">
      <w:pPr>
        <w:autoSpaceDE w:val="0"/>
        <w:autoSpaceDN w:val="0"/>
        <w:adjustRightInd w:val="0"/>
        <w:ind w:leftChars="236" w:left="519"/>
        <w:rPr>
          <w:rFonts w:ascii="標楷體" w:eastAsia="標楷體" w:cs="Times New Roman"/>
          <w:color w:val="auto"/>
          <w:sz w:val="23"/>
          <w:szCs w:val="23"/>
        </w:rPr>
      </w:pPr>
      <w:r w:rsidRPr="004C2416">
        <w:rPr>
          <w:rFonts w:ascii="標楷體" w:eastAsia="標楷體" w:cs="標楷體"/>
          <w:color w:val="auto"/>
          <w:sz w:val="23"/>
          <w:szCs w:val="23"/>
        </w:rPr>
        <w:t>(</w:t>
      </w:r>
      <w:r w:rsidRPr="004C2416">
        <w:rPr>
          <w:rFonts w:ascii="標楷體" w:eastAsia="標楷體" w:cs="標楷體" w:hint="eastAsia"/>
          <w:color w:val="auto"/>
          <w:sz w:val="23"/>
          <w:szCs w:val="23"/>
        </w:rPr>
        <w:t>三</w:t>
      </w:r>
      <w:r w:rsidRPr="004C2416">
        <w:rPr>
          <w:rFonts w:ascii="標楷體" w:eastAsia="標楷體" w:cs="標楷體"/>
          <w:color w:val="auto"/>
          <w:sz w:val="23"/>
          <w:szCs w:val="23"/>
        </w:rPr>
        <w:t xml:space="preserve">) </w:t>
      </w:r>
      <w:r w:rsidRPr="004C2416">
        <w:rPr>
          <w:rFonts w:ascii="標楷體" w:eastAsia="標楷體" w:cs="標楷體" w:hint="eastAsia"/>
          <w:color w:val="auto"/>
          <w:sz w:val="23"/>
          <w:szCs w:val="23"/>
        </w:rPr>
        <w:t>彰化縣國民教育輔導團</w:t>
      </w:r>
      <w:proofErr w:type="gramStart"/>
      <w:r w:rsidRPr="004C2416">
        <w:rPr>
          <w:rFonts w:eastAsia="標楷體"/>
          <w:color w:val="auto"/>
          <w:sz w:val="23"/>
          <w:szCs w:val="23"/>
        </w:rPr>
        <w:t>105</w:t>
      </w:r>
      <w:proofErr w:type="gramEnd"/>
      <w:r w:rsidRPr="004C2416">
        <w:rPr>
          <w:rFonts w:ascii="標楷體" w:eastAsia="標楷體" w:cs="標楷體" w:hint="eastAsia"/>
          <w:color w:val="auto"/>
          <w:sz w:val="23"/>
          <w:szCs w:val="23"/>
        </w:rPr>
        <w:t>年度辦理精進教學方案推動計畫。</w:t>
      </w:r>
    </w:p>
    <w:p w:rsidR="008C5AE1" w:rsidRPr="00233F46" w:rsidRDefault="008C5AE1" w:rsidP="008C5AE1">
      <w:pPr>
        <w:spacing w:line="360" w:lineRule="auto"/>
        <w:ind w:left="1080" w:hangingChars="450" w:hanging="1080"/>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二、緣起：</w:t>
      </w:r>
      <w:proofErr w:type="gramStart"/>
      <w:r w:rsidRPr="00233F46">
        <w:rPr>
          <w:rFonts w:ascii="標楷體" w:eastAsia="標楷體" w:hAnsi="標楷體" w:cs="標楷體" w:hint="eastAsia"/>
          <w:color w:val="auto"/>
          <w:sz w:val="24"/>
          <w:szCs w:val="24"/>
        </w:rPr>
        <w:t>鑑</w:t>
      </w:r>
      <w:proofErr w:type="gramEnd"/>
      <w:r w:rsidRPr="00233F46">
        <w:rPr>
          <w:rFonts w:ascii="標楷體" w:eastAsia="標楷體" w:hAnsi="標楷體" w:cs="標楷體" w:hint="eastAsia"/>
          <w:color w:val="auto"/>
          <w:sz w:val="24"/>
          <w:szCs w:val="24"/>
        </w:rPr>
        <w:t>於地方輔導員人力不足，即使本縣週四早上社會領域教學研究會議時間不排課，一般教師因課</w:t>
      </w:r>
      <w:proofErr w:type="gramStart"/>
      <w:r w:rsidRPr="00233F46">
        <w:rPr>
          <w:rFonts w:ascii="標楷體" w:eastAsia="標楷體" w:hAnsi="標楷體" w:cs="標楷體" w:hint="eastAsia"/>
          <w:color w:val="auto"/>
          <w:sz w:val="24"/>
          <w:szCs w:val="24"/>
        </w:rPr>
        <w:t>務</w:t>
      </w:r>
      <w:proofErr w:type="gramEnd"/>
      <w:r w:rsidRPr="00233F46">
        <w:rPr>
          <w:rFonts w:ascii="標楷體" w:eastAsia="標楷體" w:hAnsi="標楷體" w:cs="標楷體" w:hint="eastAsia"/>
          <w:color w:val="auto"/>
          <w:sz w:val="24"/>
          <w:szCs w:val="24"/>
        </w:rPr>
        <w:t>問題也無法定期參加輔導團所辦理之工作坊課程，為為了持續尋求教師精進教學的行動策略，深化教師教學實踐的行動力，以提升學生學習成效，透過跨校社會領域教師與輔導團的分享與合作，形塑專業社群的對話風氣，激發彼此的教學實踐智慧與行動力。</w:t>
      </w:r>
    </w:p>
    <w:p w:rsidR="008C5AE1" w:rsidRPr="00233F46" w:rsidRDefault="008C5AE1" w:rsidP="008C5AE1">
      <w:pPr>
        <w:spacing w:line="360" w:lineRule="auto"/>
        <w:ind w:leftChars="490" w:left="1078"/>
        <w:rPr>
          <w:rFonts w:ascii="標楷體" w:eastAsia="標楷體" w:hAnsi="標楷體" w:cs="Times New Roman"/>
          <w:b/>
          <w:bCs/>
          <w:color w:val="auto"/>
          <w:sz w:val="24"/>
          <w:szCs w:val="24"/>
        </w:rPr>
      </w:pPr>
      <w:r w:rsidRPr="00233F46">
        <w:rPr>
          <w:rFonts w:ascii="標楷體" w:eastAsia="標楷體" w:hAnsi="標楷體" w:cs="標楷體"/>
          <w:color w:val="auto"/>
          <w:sz w:val="24"/>
          <w:szCs w:val="24"/>
        </w:rPr>
        <w:t xml:space="preserve">    </w:t>
      </w:r>
      <w:proofErr w:type="gramStart"/>
      <w:r w:rsidRPr="00233F46">
        <w:rPr>
          <w:rFonts w:ascii="標楷體" w:eastAsia="標楷體" w:hAnsi="標楷體" w:cs="標楷體"/>
          <w:color w:val="auto"/>
          <w:sz w:val="24"/>
          <w:szCs w:val="24"/>
        </w:rPr>
        <w:t>105</w:t>
      </w:r>
      <w:proofErr w:type="gramEnd"/>
      <w:r w:rsidRPr="00233F46">
        <w:rPr>
          <w:rFonts w:ascii="標楷體" w:eastAsia="標楷體" w:hAnsi="標楷體" w:cs="標楷體" w:hint="eastAsia"/>
          <w:color w:val="auto"/>
          <w:sz w:val="24"/>
          <w:szCs w:val="24"/>
        </w:rPr>
        <w:t>年度期能結合本縣社會領域教師為研究夥伴成立『</w:t>
      </w:r>
      <w:proofErr w:type="gramStart"/>
      <w:r w:rsidRPr="00233F46">
        <w:rPr>
          <w:rFonts w:ascii="標楷體" w:eastAsia="標楷體" w:hAnsi="標楷體" w:cs="標楷體" w:hint="eastAsia"/>
          <w:color w:val="auto"/>
          <w:sz w:val="24"/>
          <w:szCs w:val="24"/>
        </w:rPr>
        <w:t>走讀彰化</w:t>
      </w:r>
      <w:proofErr w:type="gramEnd"/>
      <w:r w:rsidRPr="00233F46">
        <w:rPr>
          <w:rFonts w:ascii="標楷體" w:eastAsia="標楷體" w:hAnsi="標楷體" w:cs="標楷體" w:hint="eastAsia"/>
          <w:color w:val="auto"/>
          <w:sz w:val="24"/>
          <w:szCs w:val="24"/>
        </w:rPr>
        <w:t>』工作坊，以精進社群學習與教學轉化之實踐為推動方式，利用假日一起實地踏查彰化的過去、現在與未來，走出課堂與文本裡的知識，實際探究彰化的人文、地理與文化資源，並進一步發展指導學生進行彰化文史研究之契機與激發教師對鄉土文化關懷的熱情，並能整合、應用研發之教學資源於社會領域之教學，期能藉此帶動教師精進課程教學與評量的專業能力，增進學生的學習動機與興趣，以提升學生的學習成效。</w:t>
      </w:r>
    </w:p>
    <w:p w:rsidR="008C5AE1" w:rsidRPr="00233F46" w:rsidRDefault="008C5AE1" w:rsidP="008C5AE1">
      <w:pPr>
        <w:pStyle w:val="1"/>
        <w:tabs>
          <w:tab w:val="left" w:pos="1920"/>
        </w:tabs>
        <w:spacing w:line="360" w:lineRule="auto"/>
        <w:ind w:left="960" w:hanging="958"/>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三、目標：</w:t>
      </w:r>
    </w:p>
    <w:p w:rsidR="008C5AE1" w:rsidRPr="00233F46" w:rsidRDefault="008C5AE1" w:rsidP="008C5AE1">
      <w:pPr>
        <w:pStyle w:val="1"/>
        <w:spacing w:line="360" w:lineRule="auto"/>
        <w:ind w:left="1200" w:hanging="718"/>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（一）</w:t>
      </w:r>
      <w:proofErr w:type="gramStart"/>
      <w:r w:rsidRPr="00233F46">
        <w:rPr>
          <w:rFonts w:ascii="標楷體" w:eastAsia="標楷體" w:hAnsi="標楷體" w:cs="標楷體" w:hint="eastAsia"/>
          <w:color w:val="auto"/>
          <w:sz w:val="24"/>
          <w:szCs w:val="24"/>
        </w:rPr>
        <w:t>形塑跨校</w:t>
      </w:r>
      <w:proofErr w:type="gramEnd"/>
      <w:r w:rsidRPr="00233F46">
        <w:rPr>
          <w:rFonts w:ascii="標楷體" w:eastAsia="標楷體" w:hAnsi="標楷體" w:cs="標楷體" w:hint="eastAsia"/>
          <w:color w:val="auto"/>
          <w:sz w:val="24"/>
          <w:szCs w:val="24"/>
        </w:rPr>
        <w:t>專業對話與組織專業學習社群的風氣。</w:t>
      </w:r>
    </w:p>
    <w:p w:rsidR="008C5AE1" w:rsidRPr="00233F46" w:rsidRDefault="008C5AE1" w:rsidP="008C5AE1">
      <w:pPr>
        <w:pStyle w:val="1"/>
        <w:spacing w:line="360" w:lineRule="auto"/>
        <w:ind w:left="1200" w:hanging="718"/>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lastRenderedPageBreak/>
        <w:t xml:space="preserve"> (</w:t>
      </w:r>
      <w:r w:rsidRPr="00233F46">
        <w:rPr>
          <w:rFonts w:ascii="標楷體" w:eastAsia="標楷體" w:hAnsi="標楷體" w:cs="標楷體" w:hint="eastAsia"/>
          <w:color w:val="auto"/>
          <w:sz w:val="24"/>
          <w:szCs w:val="24"/>
        </w:rPr>
        <w:t>二</w:t>
      </w:r>
      <w:r w:rsidRPr="00233F46">
        <w:rPr>
          <w:rFonts w:ascii="標楷體" w:eastAsia="標楷體" w:hAnsi="標楷體" w:cs="標楷體"/>
          <w:color w:val="auto"/>
          <w:sz w:val="24"/>
          <w:szCs w:val="24"/>
        </w:rPr>
        <w:t xml:space="preserve">) </w:t>
      </w:r>
      <w:r w:rsidRPr="00233F46">
        <w:rPr>
          <w:rFonts w:ascii="標楷體" w:eastAsia="標楷體" w:hAnsi="標楷體" w:cs="標楷體" w:hint="eastAsia"/>
          <w:color w:val="auto"/>
          <w:sz w:val="24"/>
          <w:szCs w:val="24"/>
        </w:rPr>
        <w:t>由參與之種子教師分享與撰寫教學實踐案例，激發領域教師轉化與實踐之能力，協助解決課程與教學疑難問題。</w:t>
      </w:r>
    </w:p>
    <w:p w:rsidR="008C5AE1" w:rsidRPr="00233F46" w:rsidRDefault="008C5AE1" w:rsidP="008C5AE1">
      <w:pPr>
        <w:pStyle w:val="1"/>
        <w:widowControl w:val="0"/>
        <w:spacing w:line="360" w:lineRule="auto"/>
        <w:ind w:leftChars="222" w:left="1196" w:hangingChars="295" w:hanging="708"/>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（三）提升學生學習成效為焦點，將工作坊致力於教學案例研發的成果，利用到校輔導之機制與領域教師分享。</w:t>
      </w:r>
    </w:p>
    <w:p w:rsidR="008C5AE1" w:rsidRPr="00233F46" w:rsidRDefault="008C5AE1" w:rsidP="008C5AE1">
      <w:pPr>
        <w:pStyle w:val="1"/>
        <w:tabs>
          <w:tab w:val="left" w:pos="5070"/>
        </w:tabs>
        <w:spacing w:line="360" w:lineRule="auto"/>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三、辦理單位：</w:t>
      </w:r>
      <w:r w:rsidRPr="00233F46">
        <w:rPr>
          <w:rFonts w:ascii="標楷體" w:eastAsia="標楷體" w:hAnsi="標楷體" w:cs="Times New Roman"/>
          <w:color w:val="auto"/>
          <w:sz w:val="24"/>
          <w:szCs w:val="24"/>
        </w:rPr>
        <w:tab/>
      </w:r>
    </w:p>
    <w:p w:rsidR="008C5AE1" w:rsidRPr="00233F46" w:rsidRDefault="008C5AE1" w:rsidP="008C5AE1">
      <w:pPr>
        <w:pStyle w:val="1"/>
        <w:spacing w:line="360" w:lineRule="auto"/>
        <w:ind w:firstLine="480"/>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（一）指導單位：教育部國民及學前教育署</w:t>
      </w:r>
    </w:p>
    <w:p w:rsidR="008C5AE1" w:rsidRDefault="008C5AE1" w:rsidP="008C5AE1">
      <w:pPr>
        <w:pStyle w:val="1"/>
        <w:spacing w:line="360" w:lineRule="auto"/>
        <w:ind w:firstLine="480"/>
        <w:jc w:val="both"/>
        <w:rPr>
          <w:rFonts w:ascii="標楷體" w:eastAsia="標楷體" w:hAnsi="標楷體" w:cs="標楷體"/>
          <w:color w:val="auto"/>
          <w:sz w:val="24"/>
          <w:szCs w:val="24"/>
        </w:rPr>
      </w:pPr>
      <w:r w:rsidRPr="00233F46">
        <w:rPr>
          <w:rFonts w:ascii="標楷體" w:eastAsia="標楷體" w:hAnsi="標楷體" w:cs="標楷體" w:hint="eastAsia"/>
          <w:color w:val="auto"/>
          <w:sz w:val="24"/>
          <w:szCs w:val="24"/>
        </w:rPr>
        <w:t>（二）主辦單位：彰化縣政府</w:t>
      </w:r>
      <w:r>
        <w:rPr>
          <w:rFonts w:ascii="標楷體" w:eastAsia="標楷體" w:hAnsi="標楷體" w:cs="標楷體" w:hint="eastAsia"/>
          <w:color w:val="auto"/>
          <w:sz w:val="24"/>
          <w:szCs w:val="24"/>
        </w:rPr>
        <w:t>教育處</w:t>
      </w:r>
    </w:p>
    <w:p w:rsidR="000B057D" w:rsidRPr="000B057D" w:rsidRDefault="000B057D" w:rsidP="000B057D">
      <w:pPr>
        <w:pStyle w:val="1"/>
        <w:spacing w:line="360" w:lineRule="auto"/>
        <w:ind w:firstLine="480"/>
        <w:jc w:val="both"/>
        <w:rPr>
          <w:rFonts w:ascii="標楷體" w:eastAsia="標楷體" w:hAnsi="標楷體" w:cs="標楷體"/>
          <w:color w:val="auto"/>
          <w:sz w:val="24"/>
          <w:szCs w:val="24"/>
        </w:rPr>
      </w:pPr>
      <w:r>
        <w:rPr>
          <w:rFonts w:ascii="標楷體" w:eastAsia="標楷體" w:hAnsi="標楷體" w:cs="Times New Roman" w:hint="eastAsia"/>
          <w:color w:val="auto"/>
          <w:sz w:val="24"/>
          <w:szCs w:val="24"/>
        </w:rPr>
        <w:t>（三）</w:t>
      </w:r>
      <w:r>
        <w:rPr>
          <w:rFonts w:ascii="標楷體" w:eastAsia="標楷體" w:hAnsi="標楷體" w:cs="標楷體" w:hint="eastAsia"/>
          <w:color w:val="auto"/>
          <w:sz w:val="24"/>
          <w:szCs w:val="24"/>
        </w:rPr>
        <w:t>合辦單位：彰化縣文化局</w:t>
      </w:r>
    </w:p>
    <w:p w:rsidR="008C5AE1" w:rsidRPr="00233F46" w:rsidRDefault="000B057D" w:rsidP="008C5AE1">
      <w:pPr>
        <w:pStyle w:val="1"/>
        <w:spacing w:line="360" w:lineRule="auto"/>
        <w:ind w:firstLine="480"/>
        <w:jc w:val="both"/>
        <w:rPr>
          <w:rFonts w:ascii="標楷體" w:eastAsia="標楷體" w:hAnsi="標楷體" w:cs="Times New Roman"/>
          <w:color w:val="auto"/>
          <w:sz w:val="24"/>
          <w:szCs w:val="24"/>
        </w:rPr>
      </w:pPr>
      <w:r>
        <w:rPr>
          <w:rFonts w:ascii="標楷體" w:eastAsia="標楷體" w:hAnsi="標楷體" w:cs="標楷體" w:hint="eastAsia"/>
          <w:color w:val="auto"/>
          <w:sz w:val="24"/>
          <w:szCs w:val="24"/>
        </w:rPr>
        <w:t>（四</w:t>
      </w:r>
      <w:r w:rsidR="008C5AE1">
        <w:rPr>
          <w:rFonts w:ascii="標楷體" w:eastAsia="標楷體" w:hAnsi="標楷體" w:cs="標楷體" w:hint="eastAsia"/>
          <w:color w:val="auto"/>
          <w:sz w:val="24"/>
          <w:szCs w:val="24"/>
        </w:rPr>
        <w:t>）承辦單位：彰化縣立大城</w:t>
      </w:r>
      <w:r w:rsidR="008C5AE1" w:rsidRPr="00233F46">
        <w:rPr>
          <w:rFonts w:ascii="標楷體" w:eastAsia="標楷體" w:hAnsi="標楷體" w:cs="標楷體" w:hint="eastAsia"/>
          <w:color w:val="auto"/>
          <w:sz w:val="24"/>
          <w:szCs w:val="24"/>
        </w:rPr>
        <w:t>國中、國中社會學習領域輔導小組</w:t>
      </w:r>
    </w:p>
    <w:p w:rsidR="000B057D" w:rsidRPr="0087281C" w:rsidRDefault="008C5AE1" w:rsidP="00741143">
      <w:pPr>
        <w:pStyle w:val="1"/>
        <w:spacing w:line="360" w:lineRule="auto"/>
        <w:ind w:leftChars="1" w:left="782" w:hangingChars="325" w:hanging="780"/>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四、研習對象：</w:t>
      </w:r>
      <w:r w:rsidR="00741143">
        <w:rPr>
          <w:rFonts w:ascii="標楷體" w:eastAsia="標楷體" w:hAnsi="標楷體" w:cs="標楷體" w:hint="eastAsia"/>
          <w:color w:val="auto"/>
          <w:sz w:val="24"/>
          <w:szCs w:val="24"/>
        </w:rPr>
        <w:t>每一場次各3</w:t>
      </w:r>
      <w:r w:rsidR="000B057D">
        <w:rPr>
          <w:rFonts w:ascii="標楷體" w:eastAsia="標楷體" w:hAnsi="標楷體" w:cs="標楷體" w:hint="eastAsia"/>
          <w:color w:val="auto"/>
          <w:sz w:val="24"/>
          <w:szCs w:val="24"/>
        </w:rPr>
        <w:t>0人，</w:t>
      </w:r>
      <w:r w:rsidR="00741143">
        <w:rPr>
          <w:rFonts w:ascii="標楷體" w:eastAsia="標楷體" w:hAnsi="標楷體" w:cs="標楷體" w:hint="eastAsia"/>
          <w:color w:val="auto"/>
          <w:sz w:val="24"/>
          <w:szCs w:val="24"/>
        </w:rPr>
        <w:t>共 60人，</w:t>
      </w:r>
      <w:r w:rsidR="000B057D">
        <w:rPr>
          <w:rFonts w:ascii="標楷體" w:eastAsia="標楷體" w:hAnsi="標楷體" w:cs="標楷體" w:hint="eastAsia"/>
          <w:color w:val="auto"/>
          <w:sz w:val="24"/>
          <w:szCs w:val="24"/>
        </w:rPr>
        <w:t>歡迎</w:t>
      </w:r>
      <w:r w:rsidR="00741143">
        <w:rPr>
          <w:rFonts w:ascii="標楷體" w:eastAsia="標楷體" w:hAnsi="標楷體" w:cs="標楷體" w:hint="eastAsia"/>
          <w:color w:val="auto"/>
          <w:sz w:val="24"/>
          <w:szCs w:val="24"/>
        </w:rPr>
        <w:t>本縣社會領域教師及輔導員</w:t>
      </w:r>
      <w:r w:rsidR="000B057D">
        <w:rPr>
          <w:rFonts w:ascii="標楷體" w:eastAsia="標楷體" w:hAnsi="標楷體" w:cs="標楷體" w:hint="eastAsia"/>
          <w:color w:val="auto"/>
          <w:sz w:val="24"/>
          <w:szCs w:val="24"/>
        </w:rPr>
        <w:t>踴躍參加</w:t>
      </w:r>
      <w:r w:rsidR="000B057D" w:rsidRPr="00233F46">
        <w:rPr>
          <w:rFonts w:ascii="標楷體" w:eastAsia="標楷體" w:hAnsi="標楷體" w:cs="標楷體" w:hint="eastAsia"/>
          <w:color w:val="auto"/>
          <w:sz w:val="24"/>
          <w:szCs w:val="24"/>
        </w:rPr>
        <w:t>，並請</w:t>
      </w:r>
      <w:proofErr w:type="gramStart"/>
      <w:r w:rsidR="000B057D" w:rsidRPr="00233F46">
        <w:rPr>
          <w:rFonts w:ascii="標楷體" w:eastAsia="標楷體" w:hAnsi="標楷體" w:cs="標楷體" w:hint="eastAsia"/>
          <w:color w:val="auto"/>
          <w:sz w:val="24"/>
          <w:szCs w:val="24"/>
        </w:rPr>
        <w:t>各校惠予</w:t>
      </w:r>
      <w:proofErr w:type="gramEnd"/>
      <w:r w:rsidR="000B057D" w:rsidRPr="00233F46">
        <w:rPr>
          <w:rFonts w:ascii="標楷體" w:eastAsia="標楷體" w:hAnsi="標楷體" w:cs="標楷體" w:hint="eastAsia"/>
          <w:color w:val="auto"/>
          <w:sz w:val="24"/>
          <w:szCs w:val="24"/>
        </w:rPr>
        <w:t>參加工作坊之教師公差假。</w:t>
      </w:r>
    </w:p>
    <w:p w:rsidR="008C5AE1" w:rsidRPr="00E87446" w:rsidRDefault="008C5AE1" w:rsidP="008C5AE1">
      <w:pPr>
        <w:pStyle w:val="1"/>
        <w:widowControl w:val="0"/>
        <w:spacing w:line="360" w:lineRule="auto"/>
        <w:jc w:val="both"/>
        <w:rPr>
          <w:rFonts w:ascii="標楷體" w:eastAsia="標楷體" w:hAnsi="標楷體" w:cs="Times New Roman"/>
          <w:color w:val="auto"/>
          <w:sz w:val="24"/>
          <w:szCs w:val="24"/>
        </w:rPr>
      </w:pPr>
      <w:r w:rsidRPr="00E87446">
        <w:rPr>
          <w:rFonts w:ascii="標楷體" w:eastAsia="標楷體" w:hAnsi="標楷體" w:cs="標楷體" w:hint="eastAsia"/>
          <w:color w:val="auto"/>
          <w:sz w:val="24"/>
          <w:szCs w:val="24"/>
        </w:rPr>
        <w:t>五、研習日期：</w:t>
      </w:r>
      <w:r w:rsidRPr="00E87446">
        <w:rPr>
          <w:rFonts w:ascii="標楷體" w:eastAsia="標楷體" w:hAnsi="標楷體" w:cs="標楷體"/>
          <w:color w:val="auto"/>
          <w:sz w:val="24"/>
          <w:szCs w:val="24"/>
        </w:rPr>
        <w:t>105</w:t>
      </w:r>
      <w:r w:rsidR="00F675A8" w:rsidRPr="00E87446">
        <w:rPr>
          <w:rFonts w:ascii="標楷體" w:eastAsia="標楷體" w:hAnsi="標楷體" w:cs="標楷體" w:hint="eastAsia"/>
          <w:color w:val="auto"/>
          <w:sz w:val="24"/>
          <w:szCs w:val="24"/>
        </w:rPr>
        <w:t>年</w:t>
      </w:r>
      <w:r w:rsidRPr="00E87446">
        <w:rPr>
          <w:rFonts w:ascii="標楷體" w:eastAsia="標楷體" w:hAnsi="標楷體" w:cs="標楷體" w:hint="eastAsia"/>
          <w:color w:val="auto"/>
          <w:sz w:val="24"/>
          <w:szCs w:val="24"/>
        </w:rPr>
        <w:t>11</w:t>
      </w:r>
      <w:r w:rsidR="00F675A8" w:rsidRPr="00E87446">
        <w:rPr>
          <w:rFonts w:ascii="標楷體" w:eastAsia="標楷體" w:hAnsi="標楷體" w:cs="標楷體" w:hint="eastAsia"/>
          <w:color w:val="auto"/>
          <w:sz w:val="24"/>
          <w:szCs w:val="24"/>
        </w:rPr>
        <w:t>月</w:t>
      </w:r>
      <w:r w:rsidRPr="00E87446">
        <w:rPr>
          <w:rFonts w:ascii="標楷體" w:eastAsia="標楷體" w:hAnsi="標楷體" w:cs="標楷體" w:hint="eastAsia"/>
          <w:color w:val="auto"/>
          <w:sz w:val="24"/>
          <w:szCs w:val="24"/>
        </w:rPr>
        <w:t>13</w:t>
      </w:r>
      <w:r w:rsidR="00F675A8" w:rsidRPr="00E87446">
        <w:rPr>
          <w:rFonts w:ascii="標楷體" w:eastAsia="標楷體" w:hAnsi="標楷體" w:cs="標楷體" w:hint="eastAsia"/>
          <w:color w:val="auto"/>
          <w:sz w:val="24"/>
          <w:szCs w:val="24"/>
        </w:rPr>
        <w:t>日(星期日)</w:t>
      </w:r>
      <w:r w:rsidRPr="00E87446">
        <w:rPr>
          <w:rFonts w:ascii="標楷體" w:eastAsia="標楷體" w:hAnsi="標楷體" w:cs="標楷體" w:hint="eastAsia"/>
          <w:color w:val="auto"/>
          <w:sz w:val="24"/>
          <w:szCs w:val="24"/>
        </w:rPr>
        <w:t>、105</w:t>
      </w:r>
      <w:r w:rsidR="00F675A8" w:rsidRPr="00E87446">
        <w:rPr>
          <w:rFonts w:ascii="標楷體" w:eastAsia="標楷體" w:hAnsi="標楷體" w:cs="標楷體" w:hint="eastAsia"/>
          <w:color w:val="auto"/>
          <w:sz w:val="24"/>
          <w:szCs w:val="24"/>
        </w:rPr>
        <w:t>年</w:t>
      </w:r>
      <w:r w:rsidRPr="00E87446">
        <w:rPr>
          <w:rFonts w:ascii="標楷體" w:eastAsia="標楷體" w:hAnsi="標楷體" w:cs="標楷體" w:hint="eastAsia"/>
          <w:color w:val="auto"/>
          <w:sz w:val="24"/>
          <w:szCs w:val="24"/>
        </w:rPr>
        <w:t>11</w:t>
      </w:r>
      <w:r w:rsidR="00F675A8" w:rsidRPr="00E87446">
        <w:rPr>
          <w:rFonts w:ascii="標楷體" w:eastAsia="標楷體" w:hAnsi="標楷體" w:cs="標楷體" w:hint="eastAsia"/>
          <w:color w:val="auto"/>
          <w:sz w:val="24"/>
          <w:szCs w:val="24"/>
        </w:rPr>
        <w:t>月</w:t>
      </w:r>
      <w:r w:rsidRPr="00E87446">
        <w:rPr>
          <w:rFonts w:ascii="標楷體" w:eastAsia="標楷體" w:hAnsi="標楷體" w:cs="標楷體" w:hint="eastAsia"/>
          <w:color w:val="auto"/>
          <w:sz w:val="24"/>
          <w:szCs w:val="24"/>
        </w:rPr>
        <w:t>27</w:t>
      </w:r>
      <w:r w:rsidR="00F675A8" w:rsidRPr="00E87446">
        <w:rPr>
          <w:rFonts w:ascii="標楷體" w:eastAsia="標楷體" w:hAnsi="標楷體" w:cs="標楷體" w:hint="eastAsia"/>
          <w:color w:val="auto"/>
          <w:sz w:val="24"/>
          <w:szCs w:val="24"/>
        </w:rPr>
        <w:t>日(星期日)</w:t>
      </w:r>
    </w:p>
    <w:p w:rsidR="008C5AE1" w:rsidRPr="00E87446" w:rsidRDefault="00767BBA" w:rsidP="008C5AE1">
      <w:pPr>
        <w:pStyle w:val="1"/>
        <w:spacing w:line="360" w:lineRule="auto"/>
        <w:ind w:left="1680" w:hanging="1678"/>
        <w:jc w:val="both"/>
        <w:rPr>
          <w:rFonts w:ascii="標楷體" w:eastAsia="標楷體" w:hAnsi="標楷體" w:cs="Times New Roman"/>
          <w:color w:val="auto"/>
          <w:sz w:val="24"/>
          <w:szCs w:val="24"/>
        </w:rPr>
      </w:pPr>
      <w:r>
        <w:rPr>
          <w:rFonts w:ascii="標楷體" w:eastAsia="標楷體" w:hAnsi="標楷體" w:cs="標楷體" w:hint="eastAsia"/>
          <w:color w:val="auto"/>
          <w:sz w:val="24"/>
          <w:szCs w:val="24"/>
        </w:rPr>
        <w:t>六、研習地點：彰化縣</w:t>
      </w:r>
      <w:r w:rsidR="008C5AE1" w:rsidRPr="00E87446">
        <w:rPr>
          <w:rFonts w:ascii="標楷體" w:eastAsia="標楷體" w:hAnsi="標楷體" w:cs="標楷體" w:hint="eastAsia"/>
          <w:color w:val="auto"/>
          <w:sz w:val="24"/>
          <w:szCs w:val="24"/>
        </w:rPr>
        <w:t>文化</w:t>
      </w:r>
      <w:r>
        <w:rPr>
          <w:rFonts w:ascii="標楷體" w:eastAsia="標楷體" w:hAnsi="標楷體" w:cs="標楷體" w:hint="eastAsia"/>
          <w:color w:val="auto"/>
          <w:sz w:val="24"/>
          <w:szCs w:val="24"/>
        </w:rPr>
        <w:t>局演</w:t>
      </w:r>
      <w:r>
        <w:rPr>
          <w:rFonts w:ascii="標楷體" w:eastAsia="標楷體" w:hAnsi="標楷體" w:cs="標楷體"/>
          <w:color w:val="auto"/>
          <w:sz w:val="24"/>
          <w:szCs w:val="24"/>
        </w:rPr>
        <w:t>講廳</w:t>
      </w:r>
      <w:r w:rsidR="00F675A8" w:rsidRPr="00E87446">
        <w:rPr>
          <w:rFonts w:ascii="標楷體" w:eastAsia="標楷體" w:hAnsi="標楷體" w:cs="標楷體" w:hint="eastAsia"/>
          <w:color w:val="auto"/>
          <w:sz w:val="24"/>
          <w:szCs w:val="24"/>
        </w:rPr>
        <w:t>(11/13)</w:t>
      </w:r>
      <w:r w:rsidR="008C5AE1" w:rsidRPr="00E87446">
        <w:rPr>
          <w:rFonts w:ascii="標楷體" w:eastAsia="標楷體" w:hAnsi="標楷體" w:cs="標楷體" w:hint="eastAsia"/>
          <w:color w:val="auto"/>
          <w:sz w:val="24"/>
          <w:szCs w:val="24"/>
        </w:rPr>
        <w:t>、鹿港國中圖書館1F閱覽室</w:t>
      </w:r>
      <w:r w:rsidR="00F675A8" w:rsidRPr="00E87446">
        <w:rPr>
          <w:rFonts w:ascii="標楷體" w:eastAsia="標楷體" w:hAnsi="標楷體" w:cs="標楷體" w:hint="eastAsia"/>
          <w:color w:val="auto"/>
          <w:sz w:val="24"/>
          <w:szCs w:val="24"/>
        </w:rPr>
        <w:t>(11/27)</w:t>
      </w:r>
    </w:p>
    <w:p w:rsidR="008C5AE1" w:rsidRPr="00233F46" w:rsidRDefault="008C5AE1" w:rsidP="008C5AE1">
      <w:pPr>
        <w:spacing w:line="360" w:lineRule="auto"/>
        <w:rPr>
          <w:rFonts w:ascii="標楷體" w:eastAsia="標楷體" w:hAnsi="標楷體" w:cs="標楷體"/>
          <w:b/>
          <w:bCs/>
          <w:color w:val="auto"/>
          <w:sz w:val="24"/>
          <w:szCs w:val="24"/>
        </w:rPr>
      </w:pPr>
      <w:r w:rsidRPr="00233F46">
        <w:rPr>
          <w:rFonts w:ascii="標楷體" w:eastAsia="標楷體" w:hAnsi="標楷體" w:cs="標楷體" w:hint="eastAsia"/>
          <w:color w:val="auto"/>
          <w:sz w:val="24"/>
          <w:szCs w:val="24"/>
        </w:rPr>
        <w:t>七、實施策略與方式：</w:t>
      </w:r>
    </w:p>
    <w:p w:rsidR="008C5AE1" w:rsidRPr="00233F46" w:rsidRDefault="008C5AE1" w:rsidP="008C5AE1">
      <w:pPr>
        <w:spacing w:line="360" w:lineRule="auto"/>
        <w:ind w:firstLineChars="150" w:firstLine="360"/>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proofErr w:type="gramStart"/>
      <w:r w:rsidRPr="00233F46">
        <w:rPr>
          <w:rFonts w:ascii="標楷體" w:eastAsia="標楷體" w:hAnsi="標楷體" w:cs="標楷體" w:hint="eastAsia"/>
          <w:color w:val="auto"/>
          <w:sz w:val="24"/>
          <w:szCs w:val="24"/>
        </w:rPr>
        <w:t>一</w:t>
      </w:r>
      <w:proofErr w:type="gramEnd"/>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成立跨</w:t>
      </w:r>
      <w:proofErr w:type="gramStart"/>
      <w:r w:rsidRPr="00233F46">
        <w:rPr>
          <w:rFonts w:ascii="標楷體" w:eastAsia="標楷體" w:hAnsi="標楷體" w:cs="標楷體" w:hint="eastAsia"/>
          <w:color w:val="auto"/>
          <w:sz w:val="24"/>
          <w:szCs w:val="24"/>
        </w:rPr>
        <w:t>校走讀彰化</w:t>
      </w:r>
      <w:proofErr w:type="gramEnd"/>
      <w:r w:rsidRPr="00233F46">
        <w:rPr>
          <w:rFonts w:ascii="標楷體" w:eastAsia="標楷體" w:hAnsi="標楷體" w:cs="標楷體" w:hint="eastAsia"/>
          <w:color w:val="auto"/>
          <w:sz w:val="24"/>
          <w:szCs w:val="24"/>
        </w:rPr>
        <w:t>工作坊，建置聯繫網絡。</w:t>
      </w:r>
    </w:p>
    <w:p w:rsidR="008C5AE1" w:rsidRPr="00233F46" w:rsidRDefault="008C5AE1" w:rsidP="008C5AE1">
      <w:pPr>
        <w:spacing w:line="360" w:lineRule="auto"/>
        <w:ind w:leftChars="165" w:left="483" w:hangingChars="50" w:hanging="120"/>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二</w:t>
      </w: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進行形式與重點：早上辦理「專題講座」或「專書研討會」，聘請具豐富實務經驗的現場老師分享相關主題，分組</w:t>
      </w:r>
      <w:proofErr w:type="gramStart"/>
      <w:r w:rsidRPr="00233F46">
        <w:rPr>
          <w:rFonts w:ascii="標楷體" w:eastAsia="標楷體" w:hAnsi="標楷體" w:cs="標楷體" w:hint="eastAsia"/>
          <w:color w:val="auto"/>
          <w:sz w:val="24"/>
          <w:szCs w:val="24"/>
        </w:rPr>
        <w:t>研</w:t>
      </w:r>
      <w:proofErr w:type="gramEnd"/>
      <w:r w:rsidRPr="00233F46">
        <w:rPr>
          <w:rFonts w:ascii="標楷體" w:eastAsia="標楷體" w:hAnsi="標楷體" w:cs="標楷體" w:hint="eastAsia"/>
          <w:color w:val="auto"/>
          <w:sz w:val="24"/>
          <w:szCs w:val="24"/>
        </w:rPr>
        <w:t>讀進行轉化實作之討論其在教學上的應用針對下午時查課程</w:t>
      </w:r>
      <w:proofErr w:type="gramStart"/>
      <w:r w:rsidRPr="00233F46">
        <w:rPr>
          <w:rFonts w:ascii="標楷體" w:eastAsia="標楷體" w:hAnsi="標楷體" w:cs="標楷體" w:hint="eastAsia"/>
          <w:color w:val="auto"/>
          <w:sz w:val="24"/>
          <w:szCs w:val="24"/>
        </w:rPr>
        <w:t>規</w:t>
      </w:r>
      <w:proofErr w:type="gramEnd"/>
      <w:r w:rsidRPr="00233F46">
        <w:rPr>
          <w:rFonts w:ascii="標楷體" w:eastAsia="標楷體" w:hAnsi="標楷體" w:cs="標楷體" w:hint="eastAsia"/>
          <w:color w:val="auto"/>
          <w:sz w:val="24"/>
          <w:szCs w:val="24"/>
        </w:rPr>
        <w:t>畫專題，針對</w:t>
      </w:r>
      <w:proofErr w:type="gramStart"/>
      <w:r w:rsidRPr="00233F46">
        <w:rPr>
          <w:rFonts w:ascii="標楷體" w:eastAsia="標楷體" w:hAnsi="標楷體" w:cs="標楷體" w:hint="eastAsia"/>
          <w:color w:val="auto"/>
          <w:sz w:val="24"/>
          <w:szCs w:val="24"/>
        </w:rPr>
        <w:t>當日走讀彰化</w:t>
      </w:r>
      <w:proofErr w:type="gramEnd"/>
      <w:r w:rsidRPr="00233F46">
        <w:rPr>
          <w:rFonts w:ascii="標楷體" w:eastAsia="標楷體" w:hAnsi="標楷體" w:cs="標楷體" w:hint="eastAsia"/>
          <w:color w:val="auto"/>
          <w:sz w:val="24"/>
          <w:szCs w:val="24"/>
        </w:rPr>
        <w:t>的地方文化資源，撰寫轉化為有效教學的課程方案。</w:t>
      </w:r>
    </w:p>
    <w:p w:rsidR="008C5AE1" w:rsidRPr="00233F46" w:rsidRDefault="008C5AE1" w:rsidP="008C5AE1">
      <w:pPr>
        <w:spacing w:line="360" w:lineRule="auto"/>
        <w:ind w:leftChars="165" w:left="483" w:hangingChars="50" w:hanging="120"/>
        <w:rPr>
          <w:rFonts w:ascii="標楷體" w:eastAsia="標楷體" w:hAnsi="標楷體" w:cs="標楷體"/>
          <w:color w:val="auto"/>
          <w:sz w:val="24"/>
          <w:szCs w:val="24"/>
        </w:rPr>
      </w:pP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三</w:t>
      </w: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進行「專業對話」：鼓勵工作坊夥伴透過「社會領域輔導團」</w:t>
      </w:r>
      <w:r w:rsidRPr="00233F46">
        <w:rPr>
          <w:rFonts w:ascii="標楷體" w:eastAsia="標楷體" w:hAnsi="標楷體" w:cs="標楷體"/>
          <w:color w:val="auto"/>
          <w:sz w:val="24"/>
          <w:szCs w:val="24"/>
        </w:rPr>
        <w:t>fb</w:t>
      </w:r>
      <w:r w:rsidRPr="00233F46">
        <w:rPr>
          <w:rFonts w:ascii="標楷體" w:eastAsia="標楷體" w:hAnsi="標楷體" w:cs="標楷體" w:hint="eastAsia"/>
          <w:color w:val="auto"/>
          <w:sz w:val="24"/>
          <w:szCs w:val="24"/>
        </w:rPr>
        <w:t>或</w:t>
      </w:r>
      <w:r w:rsidRPr="00233F46">
        <w:rPr>
          <w:rFonts w:ascii="標楷體" w:eastAsia="標楷體" w:hAnsi="標楷體" w:cs="標楷體"/>
          <w:color w:val="auto"/>
          <w:sz w:val="24"/>
          <w:szCs w:val="24"/>
        </w:rPr>
        <w:t>line</w:t>
      </w:r>
      <w:r w:rsidRPr="00233F46">
        <w:rPr>
          <w:rFonts w:ascii="標楷體" w:eastAsia="標楷體" w:hAnsi="標楷體" w:cs="標楷體" w:hint="eastAsia"/>
          <w:color w:val="auto"/>
          <w:sz w:val="24"/>
          <w:szCs w:val="24"/>
        </w:rPr>
        <w:t>群組</w:t>
      </w:r>
      <w:proofErr w:type="gramStart"/>
      <w:r w:rsidRPr="00233F46">
        <w:rPr>
          <w:rFonts w:ascii="標楷體" w:eastAsia="標楷體" w:hAnsi="標楷體" w:cs="標楷體" w:hint="eastAsia"/>
          <w:color w:val="auto"/>
          <w:sz w:val="24"/>
          <w:szCs w:val="24"/>
        </w:rPr>
        <w:t>討論走讀彰化</w:t>
      </w:r>
      <w:proofErr w:type="gramEnd"/>
      <w:r w:rsidRPr="00233F46">
        <w:rPr>
          <w:rFonts w:ascii="標楷體" w:eastAsia="標楷體" w:hAnsi="標楷體" w:cs="標楷體" w:hint="eastAsia"/>
          <w:color w:val="auto"/>
          <w:sz w:val="24"/>
          <w:szCs w:val="24"/>
        </w:rPr>
        <w:t>之課程教學與教材等議題，增加社群夥伴對話的機會，激勵彼此能將所學延伸轉化運用於實際教學中，增進學生的學習動機與興趣，提升學生的學習成效。</w:t>
      </w:r>
    </w:p>
    <w:p w:rsidR="008C5AE1" w:rsidRPr="00233F46" w:rsidRDefault="008C5AE1" w:rsidP="008C5AE1">
      <w:pPr>
        <w:spacing w:line="360" w:lineRule="auto"/>
        <w:ind w:leftChars="165" w:left="483" w:hangingChars="50" w:hanging="120"/>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四</w:t>
      </w: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召開「教學實踐分享」研討會：由參與工作坊的夥伴自行擬定專題，分享</w:t>
      </w:r>
      <w:proofErr w:type="gramStart"/>
      <w:r w:rsidRPr="00233F46">
        <w:rPr>
          <w:rFonts w:ascii="標楷體" w:eastAsia="標楷體" w:hAnsi="標楷體" w:cs="標楷體" w:hint="eastAsia"/>
          <w:color w:val="auto"/>
          <w:sz w:val="24"/>
          <w:szCs w:val="24"/>
        </w:rPr>
        <w:t>針對走讀彰化</w:t>
      </w:r>
      <w:proofErr w:type="gramEnd"/>
      <w:r w:rsidRPr="00233F46">
        <w:rPr>
          <w:rFonts w:ascii="標楷體" w:eastAsia="標楷體" w:hAnsi="標楷體" w:cs="標楷體" w:hint="eastAsia"/>
          <w:color w:val="auto"/>
          <w:sz w:val="24"/>
          <w:szCs w:val="24"/>
        </w:rPr>
        <w:t>的研究主題活動歷程與成果及所撰寫的【彰化地方文化資源與台灣史】課程方案，進行討論與專業對話，提升教師教學實踐的行動力。</w:t>
      </w:r>
    </w:p>
    <w:p w:rsidR="008C5AE1" w:rsidRPr="00233F46" w:rsidRDefault="008C5AE1" w:rsidP="00F675A8">
      <w:pPr>
        <w:pStyle w:val="1"/>
        <w:tabs>
          <w:tab w:val="left" w:pos="540"/>
          <w:tab w:val="left" w:pos="1080"/>
        </w:tabs>
        <w:spacing w:line="360" w:lineRule="auto"/>
        <w:ind w:left="1560" w:hanging="1558"/>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lastRenderedPageBreak/>
        <w:t>八、注意事項：請研習教師視天候狀況攜帶雨具、水並做好防</w:t>
      </w:r>
      <w:proofErr w:type="gramStart"/>
      <w:r w:rsidRPr="00233F46">
        <w:rPr>
          <w:rFonts w:ascii="標楷體" w:eastAsia="標楷體" w:hAnsi="標楷體" w:cs="標楷體" w:hint="eastAsia"/>
          <w:color w:val="auto"/>
          <w:sz w:val="24"/>
          <w:szCs w:val="24"/>
        </w:rPr>
        <w:t>曬</w:t>
      </w:r>
      <w:proofErr w:type="gramEnd"/>
      <w:r w:rsidRPr="00233F46">
        <w:rPr>
          <w:rFonts w:ascii="標楷體" w:eastAsia="標楷體" w:hAnsi="標楷體" w:cs="標楷體" w:hint="eastAsia"/>
          <w:color w:val="auto"/>
          <w:sz w:val="24"/>
          <w:szCs w:val="24"/>
        </w:rPr>
        <w:t>與穿著輕便之運</w:t>
      </w:r>
      <w:r w:rsidRPr="00E87446">
        <w:rPr>
          <w:rFonts w:ascii="標楷體" w:eastAsia="標楷體" w:hAnsi="標楷體" w:cs="標楷體" w:hint="eastAsia"/>
          <w:color w:val="auto"/>
          <w:sz w:val="24"/>
          <w:szCs w:val="24"/>
        </w:rPr>
        <w:t>動鞋</w:t>
      </w:r>
      <w:r w:rsidR="00F675A8" w:rsidRPr="00E87446">
        <w:rPr>
          <w:rFonts w:ascii="標楷體" w:eastAsia="標楷體" w:hAnsi="標楷體" w:cs="標楷體" w:hint="eastAsia"/>
          <w:color w:val="auto"/>
          <w:sz w:val="24"/>
          <w:szCs w:val="24"/>
        </w:rPr>
        <w:t>並請</w:t>
      </w:r>
      <w:r w:rsidRPr="00E87446">
        <w:rPr>
          <w:rFonts w:ascii="標楷體" w:eastAsia="標楷體" w:hAnsi="標楷體" w:cs="標楷體" w:hint="eastAsia"/>
          <w:color w:val="auto"/>
          <w:sz w:val="24"/>
          <w:szCs w:val="24"/>
        </w:rPr>
        <w:t>自備環保杯（筷）。</w:t>
      </w:r>
    </w:p>
    <w:p w:rsidR="008C5AE1" w:rsidRPr="00233F46" w:rsidRDefault="008C5AE1" w:rsidP="008C5AE1">
      <w:pPr>
        <w:pStyle w:val="1"/>
        <w:tabs>
          <w:tab w:val="left" w:pos="540"/>
          <w:tab w:val="left" w:pos="1080"/>
        </w:tabs>
        <w:spacing w:line="360" w:lineRule="auto"/>
        <w:ind w:left="720" w:hanging="718"/>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九、預期成效：</w:t>
      </w:r>
    </w:p>
    <w:p w:rsidR="008C5AE1" w:rsidRPr="00233F46" w:rsidRDefault="008C5AE1" w:rsidP="008C5AE1">
      <w:pPr>
        <w:pStyle w:val="1"/>
        <w:spacing w:line="360" w:lineRule="auto"/>
        <w:ind w:left="720" w:hanging="718"/>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proofErr w:type="gramStart"/>
      <w:r w:rsidRPr="00233F46">
        <w:rPr>
          <w:rFonts w:ascii="標楷體" w:eastAsia="標楷體" w:hAnsi="標楷體" w:cs="標楷體" w:hint="eastAsia"/>
          <w:color w:val="auto"/>
          <w:sz w:val="24"/>
          <w:szCs w:val="24"/>
        </w:rPr>
        <w:t>一</w:t>
      </w:r>
      <w:proofErr w:type="gramEnd"/>
      <w:r w:rsidRPr="00233F46">
        <w:rPr>
          <w:rFonts w:ascii="標楷體" w:eastAsia="標楷體" w:hAnsi="標楷體" w:cs="標楷體"/>
          <w:color w:val="auto"/>
          <w:sz w:val="24"/>
          <w:szCs w:val="24"/>
        </w:rPr>
        <w:t xml:space="preserve">) </w:t>
      </w:r>
      <w:r w:rsidRPr="00233F46">
        <w:rPr>
          <w:rFonts w:ascii="標楷體" w:eastAsia="標楷體" w:hAnsi="標楷體" w:cs="標楷體" w:hint="eastAsia"/>
          <w:color w:val="auto"/>
          <w:sz w:val="24"/>
          <w:szCs w:val="24"/>
        </w:rPr>
        <w:t>組織專業學習社</w:t>
      </w:r>
      <w:proofErr w:type="gramStart"/>
      <w:r w:rsidRPr="00233F46">
        <w:rPr>
          <w:rFonts w:ascii="標楷體" w:eastAsia="標楷體" w:hAnsi="標楷體" w:cs="標楷體" w:hint="eastAsia"/>
          <w:color w:val="auto"/>
          <w:sz w:val="24"/>
          <w:szCs w:val="24"/>
        </w:rPr>
        <w:t>群形塑跨</w:t>
      </w:r>
      <w:proofErr w:type="gramEnd"/>
      <w:r w:rsidRPr="00233F46">
        <w:rPr>
          <w:rFonts w:ascii="標楷體" w:eastAsia="標楷體" w:hAnsi="標楷體" w:cs="標楷體" w:hint="eastAsia"/>
          <w:color w:val="auto"/>
          <w:sz w:val="24"/>
          <w:szCs w:val="24"/>
        </w:rPr>
        <w:t>校專業對話。</w:t>
      </w:r>
    </w:p>
    <w:p w:rsidR="008C5AE1" w:rsidRPr="00233F46" w:rsidRDefault="008C5AE1" w:rsidP="008C5AE1">
      <w:pPr>
        <w:pStyle w:val="1"/>
        <w:tabs>
          <w:tab w:val="left" w:pos="540"/>
          <w:tab w:val="left" w:pos="1080"/>
        </w:tabs>
        <w:spacing w:line="360" w:lineRule="auto"/>
        <w:ind w:left="720" w:hanging="718"/>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二</w:t>
      </w:r>
      <w:r w:rsidRPr="00233F46">
        <w:rPr>
          <w:rFonts w:ascii="標楷體" w:eastAsia="標楷體" w:hAnsi="標楷體" w:cs="標楷體"/>
          <w:color w:val="auto"/>
          <w:sz w:val="24"/>
          <w:szCs w:val="24"/>
        </w:rPr>
        <w:t xml:space="preserve">) </w:t>
      </w:r>
      <w:r w:rsidRPr="00233F46">
        <w:rPr>
          <w:rFonts w:ascii="標楷體" w:eastAsia="標楷體" w:hAnsi="標楷體" w:cs="標楷體" w:hint="eastAsia"/>
          <w:color w:val="auto"/>
          <w:sz w:val="24"/>
          <w:szCs w:val="24"/>
        </w:rPr>
        <w:t>能將工作坊致力於教學案例研發的地方文化資源融入社會領域課程之教學設計成果，利用到校輔導之機制與領域教師分享。</w:t>
      </w:r>
    </w:p>
    <w:p w:rsidR="008C5AE1" w:rsidRPr="00233F46" w:rsidRDefault="008C5AE1" w:rsidP="008C5AE1">
      <w:pPr>
        <w:pStyle w:val="1"/>
        <w:widowControl w:val="0"/>
        <w:spacing w:line="360" w:lineRule="auto"/>
        <w:ind w:left="540" w:hangingChars="225" w:hanging="540"/>
        <w:jc w:val="both"/>
        <w:rPr>
          <w:rFonts w:ascii="標楷體" w:eastAsia="標楷體" w:hAnsi="標楷體" w:cs="Times New Roman"/>
          <w:color w:val="auto"/>
          <w:sz w:val="24"/>
          <w:szCs w:val="24"/>
        </w:rPr>
      </w:pP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三</w:t>
      </w:r>
      <w:r w:rsidRPr="00233F46">
        <w:rPr>
          <w:rFonts w:ascii="標楷體" w:eastAsia="標楷體" w:hAnsi="標楷體" w:cs="標楷體"/>
          <w:color w:val="auto"/>
          <w:sz w:val="24"/>
          <w:szCs w:val="24"/>
        </w:rPr>
        <w:t xml:space="preserve">) </w:t>
      </w:r>
      <w:r w:rsidRPr="00233F46">
        <w:rPr>
          <w:rFonts w:ascii="標楷體" w:eastAsia="標楷體" w:hAnsi="標楷體" w:cs="標楷體" w:hint="eastAsia"/>
          <w:color w:val="auto"/>
          <w:sz w:val="24"/>
          <w:szCs w:val="24"/>
        </w:rPr>
        <w:t>由各校對彰化地區文史議題有興趣之教師組成『</w:t>
      </w:r>
      <w:proofErr w:type="gramStart"/>
      <w:r w:rsidRPr="00233F46">
        <w:rPr>
          <w:rFonts w:ascii="標楷體" w:eastAsia="標楷體" w:hAnsi="標楷體" w:cs="標楷體" w:hint="eastAsia"/>
          <w:color w:val="auto"/>
          <w:sz w:val="24"/>
          <w:szCs w:val="24"/>
        </w:rPr>
        <w:t>走讀彰化</w:t>
      </w:r>
      <w:proofErr w:type="gramEnd"/>
      <w:r w:rsidRPr="00233F46">
        <w:rPr>
          <w:rFonts w:ascii="標楷體" w:eastAsia="標楷體" w:hAnsi="標楷體" w:cs="標楷體" w:hint="eastAsia"/>
          <w:color w:val="auto"/>
          <w:sz w:val="24"/>
          <w:szCs w:val="24"/>
        </w:rPr>
        <w:t>』工作坊，一起探究彰化的過去、現在與未來，走出課堂與文本裡的知識，實際領略彰化的人文、地理與文化，並進一步發展指導學生進行彰化文史研究之契機與激發教師對鄉土文化關懷的熱情，並能實際應用踏察之資源於社會領域之教學。</w:t>
      </w:r>
    </w:p>
    <w:p w:rsidR="008C5AE1" w:rsidRPr="00233F46" w:rsidRDefault="008C5AE1" w:rsidP="008C5AE1">
      <w:pPr>
        <w:pStyle w:val="1"/>
        <w:tabs>
          <w:tab w:val="left" w:pos="540"/>
          <w:tab w:val="left" w:pos="1080"/>
        </w:tabs>
        <w:spacing w:line="360" w:lineRule="auto"/>
        <w:ind w:left="720" w:hanging="718"/>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十一、研習時數：參與者按實際參與研習情形，覈實發給研習時數，全程參與者核予研習時數</w:t>
      </w:r>
      <w:r w:rsidR="00F675A8" w:rsidRPr="00E87446">
        <w:rPr>
          <w:rFonts w:ascii="標楷體" w:eastAsia="標楷體" w:hAnsi="標楷體" w:cs="標楷體" w:hint="eastAsia"/>
          <w:color w:val="auto"/>
          <w:sz w:val="24"/>
          <w:szCs w:val="24"/>
        </w:rPr>
        <w:t>1</w:t>
      </w:r>
      <w:r w:rsidR="002329AC">
        <w:rPr>
          <w:rFonts w:ascii="標楷體" w:eastAsia="標楷體" w:hAnsi="標楷體" w:cs="標楷體" w:hint="eastAsia"/>
          <w:color w:val="auto"/>
          <w:sz w:val="24"/>
          <w:szCs w:val="24"/>
        </w:rPr>
        <w:t>0</w:t>
      </w:r>
      <w:bookmarkStart w:id="0" w:name="_GoBack"/>
      <w:bookmarkEnd w:id="0"/>
      <w:r w:rsidRPr="00233F46">
        <w:rPr>
          <w:rFonts w:ascii="標楷體" w:eastAsia="標楷體" w:hAnsi="標楷體" w:cs="標楷體" w:hint="eastAsia"/>
          <w:color w:val="auto"/>
          <w:sz w:val="24"/>
          <w:szCs w:val="24"/>
        </w:rPr>
        <w:t>小時。</w:t>
      </w:r>
    </w:p>
    <w:p w:rsidR="008C5AE1" w:rsidRPr="00233F46" w:rsidRDefault="008C5AE1" w:rsidP="008C5AE1">
      <w:pPr>
        <w:pStyle w:val="1"/>
        <w:tabs>
          <w:tab w:val="left" w:pos="540"/>
          <w:tab w:val="left" w:pos="720"/>
        </w:tabs>
        <w:spacing w:line="360" w:lineRule="auto"/>
        <w:jc w:val="both"/>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十二、承辦本研習活動之有功人員，依縣府相關獎勵規定予以敘獎。</w:t>
      </w:r>
    </w:p>
    <w:p w:rsidR="008C5AE1" w:rsidRPr="00233F46" w:rsidRDefault="008C5AE1" w:rsidP="008C5AE1">
      <w:pPr>
        <w:pStyle w:val="1"/>
        <w:spacing w:line="360" w:lineRule="auto"/>
        <w:ind w:left="701" w:hanging="699"/>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十三、本研習計畫呈縣府核可後實施，修正時亦同。</w:t>
      </w:r>
    </w:p>
    <w:p w:rsidR="008C5AE1" w:rsidRPr="00233F46" w:rsidRDefault="008C5AE1" w:rsidP="008C5AE1">
      <w:pPr>
        <w:pStyle w:val="1"/>
        <w:spacing w:line="360" w:lineRule="auto"/>
        <w:ind w:left="701" w:hanging="699"/>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十四、研習課程表：</w:t>
      </w:r>
      <w:r w:rsidR="00EF554A">
        <w:rPr>
          <w:rFonts w:ascii="標楷體" w:eastAsia="標楷體" w:hAnsi="標楷體" w:cs="標楷體" w:hint="eastAsia"/>
          <w:color w:val="auto"/>
          <w:sz w:val="24"/>
          <w:szCs w:val="24"/>
        </w:rPr>
        <w:t>(如附件)</w:t>
      </w: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EF554A" w:rsidRDefault="00EF554A" w:rsidP="008C5AE1">
      <w:pPr>
        <w:pStyle w:val="1"/>
        <w:spacing w:line="360" w:lineRule="auto"/>
        <w:ind w:left="701" w:hanging="699"/>
        <w:rPr>
          <w:rFonts w:ascii="標楷體" w:eastAsia="標楷體" w:hAnsi="標楷體" w:cs="標楷體"/>
          <w:color w:val="auto"/>
          <w:sz w:val="24"/>
          <w:szCs w:val="24"/>
        </w:rPr>
      </w:pPr>
    </w:p>
    <w:p w:rsidR="00351BF3" w:rsidRDefault="00351BF3" w:rsidP="008C5AE1">
      <w:pPr>
        <w:pStyle w:val="1"/>
        <w:spacing w:line="360" w:lineRule="auto"/>
        <w:ind w:left="701" w:hanging="699"/>
        <w:rPr>
          <w:rFonts w:ascii="標楷體" w:eastAsia="標楷體" w:hAnsi="標楷體" w:cs="標楷體"/>
          <w:color w:val="auto"/>
          <w:sz w:val="24"/>
          <w:szCs w:val="24"/>
        </w:rPr>
      </w:pPr>
    </w:p>
    <w:p w:rsidR="00351BF3" w:rsidRDefault="00351BF3" w:rsidP="008C5AE1">
      <w:pPr>
        <w:pStyle w:val="1"/>
        <w:spacing w:line="360" w:lineRule="auto"/>
        <w:ind w:left="701" w:hanging="699"/>
        <w:rPr>
          <w:rFonts w:ascii="標楷體" w:eastAsia="標楷體" w:hAnsi="標楷體" w:cs="標楷體"/>
          <w:color w:val="auto"/>
          <w:sz w:val="24"/>
          <w:szCs w:val="24"/>
        </w:rPr>
      </w:pPr>
    </w:p>
    <w:p w:rsidR="00EF554A" w:rsidRPr="00451822" w:rsidRDefault="00EF554A" w:rsidP="00EF554A">
      <w:pPr>
        <w:pStyle w:val="1"/>
        <w:spacing w:line="360" w:lineRule="auto"/>
        <w:jc w:val="center"/>
        <w:rPr>
          <w:rFonts w:ascii="標楷體" w:eastAsia="標楷體" w:hAnsi="標楷體" w:cs="Times New Roman"/>
          <w:b/>
          <w:bCs/>
          <w:color w:val="auto"/>
          <w:sz w:val="28"/>
          <w:szCs w:val="28"/>
        </w:rPr>
      </w:pPr>
      <w:r>
        <w:rPr>
          <w:rFonts w:ascii="標楷體" w:eastAsia="標楷體" w:hAnsi="標楷體" w:cs="標楷體"/>
          <w:color w:val="auto"/>
          <w:sz w:val="24"/>
          <w:szCs w:val="24"/>
        </w:rPr>
        <w:lastRenderedPageBreak/>
        <w:tab/>
      </w:r>
      <w:r w:rsidRPr="00451822">
        <w:rPr>
          <w:rFonts w:ascii="標楷體" w:eastAsia="標楷體" w:hAnsi="標楷體" w:cs="標楷體" w:hint="eastAsia"/>
          <w:b/>
          <w:bCs/>
          <w:color w:val="auto"/>
          <w:sz w:val="28"/>
          <w:szCs w:val="28"/>
        </w:rPr>
        <w:t>彰化縣</w:t>
      </w:r>
      <w:proofErr w:type="gramStart"/>
      <w:r w:rsidRPr="00E87446">
        <w:rPr>
          <w:rFonts w:ascii="標楷體" w:eastAsia="標楷體" w:hAnsi="標楷體" w:cs="標楷體"/>
          <w:b/>
          <w:bCs/>
          <w:color w:val="auto"/>
          <w:sz w:val="28"/>
          <w:szCs w:val="28"/>
        </w:rPr>
        <w:t>10</w:t>
      </w:r>
      <w:r w:rsidRPr="00E87446">
        <w:rPr>
          <w:rFonts w:ascii="標楷體" w:eastAsia="標楷體" w:hAnsi="標楷體" w:cs="標楷體" w:hint="eastAsia"/>
          <w:b/>
          <w:bCs/>
          <w:color w:val="auto"/>
          <w:sz w:val="28"/>
          <w:szCs w:val="28"/>
        </w:rPr>
        <w:t>5</w:t>
      </w:r>
      <w:proofErr w:type="gramEnd"/>
      <w:r w:rsidRPr="00451822">
        <w:rPr>
          <w:rFonts w:ascii="標楷體" w:eastAsia="標楷體" w:hAnsi="標楷體" w:cs="標楷體" w:hint="eastAsia"/>
          <w:b/>
          <w:bCs/>
          <w:color w:val="auto"/>
          <w:sz w:val="28"/>
          <w:szCs w:val="28"/>
        </w:rPr>
        <w:t>年度十二年國民基本教育精進國中小教學品質計畫－</w:t>
      </w:r>
    </w:p>
    <w:p w:rsidR="00EF554A" w:rsidRPr="00451822" w:rsidRDefault="00EF554A" w:rsidP="00EF554A">
      <w:pPr>
        <w:pStyle w:val="1"/>
        <w:spacing w:line="360" w:lineRule="auto"/>
        <w:jc w:val="center"/>
        <w:rPr>
          <w:rFonts w:ascii="標楷體" w:eastAsia="標楷體" w:hAnsi="標楷體" w:cs="Times New Roman"/>
          <w:b/>
          <w:bCs/>
          <w:color w:val="auto"/>
          <w:sz w:val="28"/>
          <w:szCs w:val="28"/>
        </w:rPr>
      </w:pPr>
      <w:r w:rsidRPr="00451822">
        <w:rPr>
          <w:rFonts w:ascii="標楷體" w:eastAsia="標楷體" w:hAnsi="標楷體" w:cs="標楷體" w:hint="eastAsia"/>
          <w:b/>
          <w:bCs/>
          <w:color w:val="auto"/>
          <w:sz w:val="28"/>
          <w:szCs w:val="28"/>
        </w:rPr>
        <w:t>社會領域國中組「</w:t>
      </w:r>
      <w:proofErr w:type="gramStart"/>
      <w:r w:rsidRPr="00451822">
        <w:rPr>
          <w:rFonts w:ascii="標楷體" w:eastAsia="標楷體" w:hAnsi="標楷體" w:cs="標楷體" w:hint="eastAsia"/>
          <w:b/>
          <w:bCs/>
          <w:color w:val="auto"/>
          <w:sz w:val="28"/>
          <w:szCs w:val="28"/>
        </w:rPr>
        <w:t>走讀彰化</w:t>
      </w:r>
      <w:proofErr w:type="gramEnd"/>
      <w:r w:rsidRPr="00451822">
        <w:rPr>
          <w:rFonts w:ascii="標楷體" w:eastAsia="標楷體" w:hAnsi="標楷體" w:cs="標楷體" w:hint="eastAsia"/>
          <w:b/>
          <w:bCs/>
          <w:color w:val="auto"/>
          <w:sz w:val="28"/>
          <w:szCs w:val="28"/>
        </w:rPr>
        <w:t>」工作坊</w:t>
      </w:r>
      <w:r>
        <w:rPr>
          <w:rFonts w:ascii="標楷體" w:eastAsia="標楷體" w:hAnsi="標楷體" w:cs="標楷體" w:hint="eastAsia"/>
          <w:b/>
          <w:bCs/>
          <w:color w:val="auto"/>
          <w:sz w:val="28"/>
          <w:szCs w:val="28"/>
        </w:rPr>
        <w:t>課表</w:t>
      </w:r>
    </w:p>
    <w:p w:rsidR="008C5AE1" w:rsidRPr="00233F46" w:rsidRDefault="00EF554A" w:rsidP="00EF554A">
      <w:pPr>
        <w:pStyle w:val="1"/>
        <w:tabs>
          <w:tab w:val="left" w:pos="2112"/>
        </w:tabs>
        <w:spacing w:line="360" w:lineRule="auto"/>
        <w:ind w:left="701" w:hanging="699"/>
        <w:rPr>
          <w:rFonts w:ascii="標楷體" w:eastAsia="標楷體" w:hAnsi="標楷體" w:cs="標楷體"/>
          <w:color w:val="auto"/>
          <w:sz w:val="24"/>
          <w:szCs w:val="24"/>
        </w:rPr>
      </w:pPr>
      <w:r>
        <w:rPr>
          <w:rFonts w:ascii="標楷體" w:eastAsia="標楷體" w:hAnsi="標楷體" w:cs="標楷體" w:hint="eastAsia"/>
          <w:color w:val="auto"/>
          <w:sz w:val="24"/>
          <w:szCs w:val="24"/>
        </w:rPr>
        <w:t>場次</w:t>
      </w:r>
      <w:proofErr w:type="gramStart"/>
      <w:r>
        <w:rPr>
          <w:rFonts w:ascii="標楷體" w:eastAsia="標楷體" w:hAnsi="標楷體" w:cs="標楷體" w:hint="eastAsia"/>
          <w:color w:val="auto"/>
          <w:sz w:val="24"/>
          <w:szCs w:val="24"/>
        </w:rPr>
        <w:t>一</w:t>
      </w:r>
      <w:proofErr w:type="gramEnd"/>
      <w:r>
        <w:rPr>
          <w:rFonts w:ascii="新細明體" w:hAnsi="新細明體" w:cs="標楷體" w:hint="eastAsia"/>
          <w:color w:val="auto"/>
          <w:sz w:val="24"/>
          <w:szCs w:val="24"/>
        </w:rPr>
        <w:t>：</w:t>
      </w:r>
      <w:r w:rsidR="008C5AE1">
        <w:rPr>
          <w:rFonts w:ascii="標楷體" w:eastAsia="標楷體" w:hAnsi="標楷體" w:cs="標楷體"/>
          <w:color w:val="auto"/>
          <w:sz w:val="24"/>
          <w:szCs w:val="24"/>
        </w:rPr>
        <w:t>105</w:t>
      </w:r>
      <w:r>
        <w:rPr>
          <w:rFonts w:ascii="標楷體" w:eastAsia="標楷體" w:hAnsi="標楷體" w:cs="標楷體" w:hint="eastAsia"/>
          <w:color w:val="auto"/>
          <w:sz w:val="24"/>
          <w:szCs w:val="24"/>
        </w:rPr>
        <w:t>年</w:t>
      </w:r>
      <w:r w:rsidR="008C5AE1">
        <w:rPr>
          <w:rFonts w:ascii="標楷體" w:eastAsia="標楷體" w:hAnsi="標楷體" w:cs="標楷體" w:hint="eastAsia"/>
          <w:color w:val="auto"/>
          <w:sz w:val="24"/>
          <w:szCs w:val="24"/>
        </w:rPr>
        <w:t>11</w:t>
      </w:r>
      <w:r>
        <w:rPr>
          <w:rFonts w:ascii="標楷體" w:eastAsia="標楷體" w:hAnsi="標楷體" w:cs="標楷體" w:hint="eastAsia"/>
          <w:color w:val="auto"/>
          <w:sz w:val="24"/>
          <w:szCs w:val="24"/>
        </w:rPr>
        <w:t>月</w:t>
      </w:r>
      <w:r w:rsidR="008C5AE1">
        <w:rPr>
          <w:rFonts w:ascii="標楷體" w:eastAsia="標楷體" w:hAnsi="標楷體" w:cs="標楷體" w:hint="eastAsia"/>
          <w:color w:val="auto"/>
          <w:sz w:val="24"/>
          <w:szCs w:val="24"/>
        </w:rPr>
        <w:t>13</w:t>
      </w:r>
      <w:r>
        <w:rPr>
          <w:rFonts w:ascii="標楷體" w:eastAsia="標楷體" w:hAnsi="標楷體" w:cs="標楷體" w:hint="eastAsia"/>
          <w:color w:val="auto"/>
          <w:sz w:val="24"/>
          <w:szCs w:val="24"/>
        </w:rPr>
        <w:t>日</w:t>
      </w:r>
      <w:r w:rsidR="008C5AE1" w:rsidRPr="00233F46">
        <w:rPr>
          <w:rFonts w:ascii="標楷體" w:eastAsia="標楷體" w:hAnsi="標楷體" w:cs="標楷體"/>
          <w:color w:val="auto"/>
          <w:sz w:val="24"/>
          <w:szCs w:val="24"/>
        </w:rPr>
        <w:t>(</w:t>
      </w:r>
      <w:r w:rsidR="008C5AE1" w:rsidRPr="00233F46">
        <w:rPr>
          <w:rFonts w:ascii="標楷體" w:eastAsia="標楷體" w:hAnsi="標楷體" w:cs="標楷體" w:hint="eastAsia"/>
          <w:color w:val="auto"/>
          <w:sz w:val="24"/>
          <w:szCs w:val="24"/>
        </w:rPr>
        <w:t>日</w:t>
      </w:r>
      <w:r w:rsidR="008C5AE1" w:rsidRPr="00233F46">
        <w:rPr>
          <w:rFonts w:ascii="標楷體" w:eastAsia="標楷體" w:hAnsi="標楷體" w:cs="標楷體"/>
          <w:color w:val="auto"/>
          <w:sz w:val="24"/>
          <w:szCs w:val="24"/>
        </w:rPr>
        <w:t>) 09</w:t>
      </w:r>
      <w:r w:rsidR="008C5AE1" w:rsidRPr="00233F46">
        <w:rPr>
          <w:rFonts w:ascii="標楷體" w:eastAsia="標楷體" w:hAnsi="標楷體" w:cs="標楷體" w:hint="eastAsia"/>
          <w:color w:val="auto"/>
          <w:sz w:val="24"/>
          <w:szCs w:val="24"/>
        </w:rPr>
        <w:t>：</w:t>
      </w:r>
      <w:r w:rsidR="008C5AE1" w:rsidRPr="00233F46">
        <w:rPr>
          <w:rFonts w:ascii="標楷體" w:eastAsia="標楷體" w:hAnsi="標楷體" w:cs="標楷體"/>
          <w:color w:val="auto"/>
          <w:sz w:val="24"/>
          <w:szCs w:val="24"/>
        </w:rPr>
        <w:t>00-16</w:t>
      </w:r>
      <w:r w:rsidR="008C5AE1" w:rsidRPr="00233F46">
        <w:rPr>
          <w:rFonts w:ascii="標楷體" w:eastAsia="標楷體" w:hAnsi="標楷體" w:cs="標楷體" w:hint="eastAsia"/>
          <w:color w:val="auto"/>
          <w:sz w:val="24"/>
          <w:szCs w:val="24"/>
        </w:rPr>
        <w:t>：</w:t>
      </w:r>
      <w:r w:rsidR="008C5AE1" w:rsidRPr="00233F46">
        <w:rPr>
          <w:rFonts w:ascii="標楷體" w:eastAsia="標楷體" w:hAnsi="標楷體" w:cs="標楷體"/>
          <w:color w:val="auto"/>
          <w:sz w:val="24"/>
          <w:szCs w:val="24"/>
        </w:rPr>
        <w:t>00</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20"/>
        <w:gridCol w:w="2520"/>
        <w:gridCol w:w="1800"/>
        <w:gridCol w:w="960"/>
      </w:tblGrid>
      <w:tr w:rsidR="008C5AE1" w:rsidRPr="00233F46" w:rsidTr="0042137C">
        <w:trPr>
          <w:trHeight w:val="345"/>
          <w:jc w:val="center"/>
        </w:trPr>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時間</w:t>
            </w:r>
          </w:p>
        </w:tc>
        <w:tc>
          <w:tcPr>
            <w:tcW w:w="192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主題</w:t>
            </w:r>
          </w:p>
        </w:tc>
        <w:tc>
          <w:tcPr>
            <w:tcW w:w="252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內容</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講師</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備註</w:t>
            </w:r>
          </w:p>
        </w:tc>
      </w:tr>
      <w:tr w:rsidR="008C5AE1" w:rsidRPr="00233F46" w:rsidTr="0042137C">
        <w:trPr>
          <w:trHeight w:val="69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08:40~09:00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報到</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輔導員</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r w:rsidR="008C5AE1" w:rsidRPr="00233F46" w:rsidTr="0042137C">
        <w:trPr>
          <w:trHeight w:val="69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09:00~12:00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專題講座</w:t>
            </w:r>
          </w:p>
        </w:tc>
        <w:tc>
          <w:tcPr>
            <w:tcW w:w="1800" w:type="dxa"/>
            <w:vAlign w:val="center"/>
          </w:tcPr>
          <w:p w:rsidR="008C5AE1" w:rsidRDefault="008C5AE1" w:rsidP="0042137C">
            <w:pPr>
              <w:spacing w:line="36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外</w:t>
            </w:r>
            <w:r w:rsidRPr="00233F46">
              <w:rPr>
                <w:rFonts w:ascii="標楷體" w:eastAsia="標楷體" w:hAnsi="標楷體" w:cs="標楷體" w:hint="eastAsia"/>
                <w:color w:val="auto"/>
                <w:sz w:val="24"/>
                <w:szCs w:val="24"/>
              </w:rPr>
              <w:t>聘講師</w:t>
            </w:r>
            <w:r>
              <w:rPr>
                <w:rFonts w:ascii="標楷體" w:eastAsia="標楷體" w:hAnsi="標楷體" w:cs="標楷體" w:hint="eastAsia"/>
                <w:color w:val="auto"/>
                <w:sz w:val="24"/>
                <w:szCs w:val="24"/>
              </w:rPr>
              <w:t>:</w:t>
            </w:r>
          </w:p>
          <w:p w:rsidR="008C5AE1" w:rsidRPr="00233F46" w:rsidRDefault="008C5AE1" w:rsidP="0042137C">
            <w:pPr>
              <w:spacing w:line="360" w:lineRule="exact"/>
              <w:jc w:val="center"/>
              <w:rPr>
                <w:rFonts w:ascii="標楷體" w:eastAsia="標楷體" w:hAnsi="標楷體" w:cs="Times New Roman"/>
                <w:color w:val="auto"/>
                <w:sz w:val="24"/>
                <w:szCs w:val="24"/>
              </w:rPr>
            </w:pPr>
            <w:r>
              <w:rPr>
                <w:rFonts w:ascii="標楷體" w:eastAsia="標楷體" w:hAnsi="標楷體" w:cs="標楷體" w:hint="eastAsia"/>
                <w:color w:val="auto"/>
                <w:sz w:val="24"/>
                <w:szCs w:val="24"/>
              </w:rPr>
              <w:t>黃慶聲教授</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彰化市</w:t>
            </w:r>
          </w:p>
        </w:tc>
      </w:tr>
      <w:tr w:rsidR="008C5AE1" w:rsidRPr="00233F46" w:rsidTr="0042137C">
        <w:trPr>
          <w:trHeight w:val="84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12:00~13</w:t>
            </w:r>
            <w:r w:rsidRPr="00233F46">
              <w:rPr>
                <w:rFonts w:ascii="標楷體" w:eastAsia="標楷體" w:hAnsi="標楷體" w:cs="標楷體" w:hint="eastAsia"/>
                <w:color w:val="auto"/>
                <w:sz w:val="24"/>
                <w:szCs w:val="24"/>
              </w:rPr>
              <w:t>：</w:t>
            </w:r>
            <w:r w:rsidRPr="00233F46">
              <w:rPr>
                <w:rFonts w:ascii="標楷體" w:eastAsia="標楷體" w:hAnsi="標楷體" w:cs="標楷體"/>
                <w:color w:val="auto"/>
                <w:sz w:val="24"/>
                <w:szCs w:val="24"/>
              </w:rPr>
              <w:t>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午餐時光</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輔導員</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r w:rsidR="008C5AE1" w:rsidRPr="00233F46" w:rsidTr="0042137C">
        <w:trPr>
          <w:trHeight w:val="84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13:00~16:00</w:t>
            </w:r>
          </w:p>
        </w:tc>
        <w:tc>
          <w:tcPr>
            <w:tcW w:w="4440" w:type="dxa"/>
            <w:gridSpan w:val="2"/>
            <w:vAlign w:val="center"/>
          </w:tcPr>
          <w:p w:rsidR="008C5AE1" w:rsidRPr="00233F46" w:rsidRDefault="008C5AE1" w:rsidP="0042137C">
            <w:pPr>
              <w:pStyle w:val="1"/>
              <w:spacing w:line="360" w:lineRule="auto"/>
              <w:ind w:left="701" w:hanging="699"/>
              <w:jc w:val="center"/>
              <w:rPr>
                <w:rFonts w:ascii="標楷體" w:eastAsia="標楷體" w:hAnsi="標楷體" w:cs="Times New Roman"/>
                <w:color w:val="auto"/>
                <w:sz w:val="24"/>
                <w:szCs w:val="24"/>
              </w:rPr>
            </w:pPr>
            <w:proofErr w:type="gramStart"/>
            <w:r w:rsidRPr="00233F46">
              <w:rPr>
                <w:rFonts w:ascii="標楷體" w:eastAsia="標楷體" w:hAnsi="標楷體" w:cs="標楷體" w:hint="eastAsia"/>
                <w:color w:val="auto"/>
                <w:sz w:val="24"/>
                <w:szCs w:val="24"/>
              </w:rPr>
              <w:t>田野實察</w:t>
            </w:r>
            <w:proofErr w:type="gramEnd"/>
          </w:p>
        </w:tc>
        <w:tc>
          <w:tcPr>
            <w:tcW w:w="1800" w:type="dxa"/>
            <w:vAlign w:val="center"/>
          </w:tcPr>
          <w:p w:rsidR="008C5AE1" w:rsidRDefault="008C5AE1" w:rsidP="0042137C">
            <w:pPr>
              <w:spacing w:line="36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外</w:t>
            </w:r>
            <w:r w:rsidRPr="00233F46">
              <w:rPr>
                <w:rFonts w:ascii="標楷體" w:eastAsia="標楷體" w:hAnsi="標楷體" w:cs="標楷體" w:hint="eastAsia"/>
                <w:color w:val="auto"/>
                <w:sz w:val="24"/>
                <w:szCs w:val="24"/>
              </w:rPr>
              <w:t>聘講師</w:t>
            </w:r>
            <w:r>
              <w:rPr>
                <w:rFonts w:ascii="標楷體" w:eastAsia="標楷體" w:hAnsi="標楷體" w:cs="標楷體" w:hint="eastAsia"/>
                <w:color w:val="auto"/>
                <w:sz w:val="24"/>
                <w:szCs w:val="24"/>
              </w:rPr>
              <w:t>：</w:t>
            </w:r>
          </w:p>
          <w:p w:rsidR="008C5AE1" w:rsidRPr="00233F46" w:rsidRDefault="008C5AE1" w:rsidP="0042137C">
            <w:pPr>
              <w:spacing w:line="360" w:lineRule="exact"/>
              <w:jc w:val="center"/>
              <w:rPr>
                <w:rFonts w:ascii="標楷體" w:eastAsia="標楷體" w:hAnsi="標楷體" w:cs="Times New Roman"/>
                <w:color w:val="auto"/>
                <w:sz w:val="24"/>
                <w:szCs w:val="24"/>
              </w:rPr>
            </w:pPr>
            <w:r>
              <w:rPr>
                <w:rFonts w:ascii="標楷體" w:eastAsia="標楷體" w:hAnsi="標楷體" w:cs="標楷體" w:hint="eastAsia"/>
                <w:color w:val="auto"/>
                <w:sz w:val="24"/>
                <w:szCs w:val="24"/>
              </w:rPr>
              <w:t>黃慶聲教授</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bl>
    <w:p w:rsidR="008C5AE1" w:rsidRPr="00233F46" w:rsidRDefault="008C5AE1" w:rsidP="008C5AE1">
      <w:pPr>
        <w:pStyle w:val="1"/>
        <w:spacing w:line="360" w:lineRule="auto"/>
        <w:ind w:left="701" w:hanging="699"/>
        <w:rPr>
          <w:rFonts w:ascii="標楷體" w:eastAsia="標楷體" w:hAnsi="標楷體" w:cs="Times New Roman"/>
          <w:color w:val="auto"/>
          <w:sz w:val="24"/>
          <w:szCs w:val="24"/>
        </w:rPr>
      </w:pPr>
    </w:p>
    <w:p w:rsidR="00F675A8" w:rsidRDefault="00F675A8" w:rsidP="008C5AE1">
      <w:pPr>
        <w:pStyle w:val="1"/>
        <w:spacing w:line="360" w:lineRule="auto"/>
        <w:ind w:left="701" w:hanging="699"/>
        <w:rPr>
          <w:rFonts w:ascii="標楷體" w:eastAsia="標楷體" w:hAnsi="標楷體" w:cs="標楷體"/>
          <w:color w:val="auto"/>
          <w:sz w:val="24"/>
          <w:szCs w:val="24"/>
        </w:rPr>
      </w:pPr>
    </w:p>
    <w:p w:rsidR="008C5AE1" w:rsidRPr="00233F46" w:rsidRDefault="00EF554A" w:rsidP="008C5AE1">
      <w:pPr>
        <w:pStyle w:val="1"/>
        <w:spacing w:line="360" w:lineRule="auto"/>
        <w:ind w:left="701" w:hanging="699"/>
        <w:rPr>
          <w:rFonts w:ascii="標楷體" w:eastAsia="標楷體" w:hAnsi="標楷體" w:cs="標楷體"/>
          <w:color w:val="auto"/>
          <w:sz w:val="24"/>
          <w:szCs w:val="24"/>
        </w:rPr>
      </w:pPr>
      <w:r>
        <w:rPr>
          <w:rFonts w:ascii="標楷體" w:eastAsia="標楷體" w:hAnsi="標楷體" w:cs="標楷體" w:hint="eastAsia"/>
          <w:color w:val="auto"/>
          <w:sz w:val="24"/>
          <w:szCs w:val="24"/>
        </w:rPr>
        <w:t>場次二</w:t>
      </w:r>
      <w:r>
        <w:rPr>
          <w:rFonts w:ascii="新細明體" w:hAnsi="新細明體" w:cs="標楷體" w:hint="eastAsia"/>
          <w:color w:val="auto"/>
          <w:sz w:val="24"/>
          <w:szCs w:val="24"/>
        </w:rPr>
        <w:t>：</w:t>
      </w:r>
      <w:r>
        <w:rPr>
          <w:rFonts w:ascii="標楷體" w:eastAsia="標楷體" w:hAnsi="標楷體" w:cs="標楷體"/>
          <w:color w:val="auto"/>
          <w:sz w:val="24"/>
          <w:szCs w:val="24"/>
        </w:rPr>
        <w:t>105</w:t>
      </w:r>
      <w:r>
        <w:rPr>
          <w:rFonts w:ascii="標楷體" w:eastAsia="標楷體" w:hAnsi="標楷體" w:cs="標楷體" w:hint="eastAsia"/>
          <w:color w:val="auto"/>
          <w:sz w:val="24"/>
          <w:szCs w:val="24"/>
        </w:rPr>
        <w:t>年11月27日</w:t>
      </w:r>
      <w:r w:rsidRPr="00233F46">
        <w:rPr>
          <w:rFonts w:ascii="標楷體" w:eastAsia="標楷體" w:hAnsi="標楷體" w:cs="標楷體"/>
          <w:color w:val="auto"/>
          <w:sz w:val="24"/>
          <w:szCs w:val="24"/>
        </w:rPr>
        <w:t>(</w:t>
      </w:r>
      <w:r w:rsidRPr="00233F46">
        <w:rPr>
          <w:rFonts w:ascii="標楷體" w:eastAsia="標楷體" w:hAnsi="標楷體" w:cs="標楷體" w:hint="eastAsia"/>
          <w:color w:val="auto"/>
          <w:sz w:val="24"/>
          <w:szCs w:val="24"/>
        </w:rPr>
        <w:t>日</w:t>
      </w:r>
      <w:r w:rsidRPr="00233F46">
        <w:rPr>
          <w:rFonts w:ascii="標楷體" w:eastAsia="標楷體" w:hAnsi="標楷體" w:cs="標楷體"/>
          <w:color w:val="auto"/>
          <w:sz w:val="24"/>
          <w:szCs w:val="24"/>
        </w:rPr>
        <w:t>)</w:t>
      </w:r>
      <w:r w:rsidR="008C5AE1" w:rsidRPr="00233F46">
        <w:rPr>
          <w:rFonts w:ascii="標楷體" w:eastAsia="標楷體" w:hAnsi="標楷體" w:cs="標楷體"/>
          <w:color w:val="auto"/>
          <w:sz w:val="24"/>
          <w:szCs w:val="24"/>
        </w:rPr>
        <w:t xml:space="preserve"> 09</w:t>
      </w:r>
      <w:r w:rsidR="008C5AE1" w:rsidRPr="00233F46">
        <w:rPr>
          <w:rFonts w:ascii="標楷體" w:eastAsia="標楷體" w:hAnsi="標楷體" w:cs="標楷體" w:hint="eastAsia"/>
          <w:color w:val="auto"/>
          <w:sz w:val="24"/>
          <w:szCs w:val="24"/>
        </w:rPr>
        <w:t>：</w:t>
      </w:r>
      <w:r w:rsidR="008C5AE1" w:rsidRPr="00233F46">
        <w:rPr>
          <w:rFonts w:ascii="標楷體" w:eastAsia="標楷體" w:hAnsi="標楷體" w:cs="標楷體"/>
          <w:color w:val="auto"/>
          <w:sz w:val="24"/>
          <w:szCs w:val="24"/>
        </w:rPr>
        <w:t>00-16</w:t>
      </w:r>
      <w:r w:rsidR="008C5AE1" w:rsidRPr="00233F46">
        <w:rPr>
          <w:rFonts w:ascii="標楷體" w:eastAsia="標楷體" w:hAnsi="標楷體" w:cs="標楷體" w:hint="eastAsia"/>
          <w:color w:val="auto"/>
          <w:sz w:val="24"/>
          <w:szCs w:val="24"/>
        </w:rPr>
        <w:t>：</w:t>
      </w:r>
      <w:r w:rsidR="008C5AE1" w:rsidRPr="00233F46">
        <w:rPr>
          <w:rFonts w:ascii="標楷體" w:eastAsia="標楷體" w:hAnsi="標楷體" w:cs="標楷體"/>
          <w:color w:val="auto"/>
          <w:sz w:val="24"/>
          <w:szCs w:val="24"/>
        </w:rPr>
        <w:t>00</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20"/>
        <w:gridCol w:w="2520"/>
        <w:gridCol w:w="1800"/>
        <w:gridCol w:w="960"/>
      </w:tblGrid>
      <w:tr w:rsidR="008C5AE1" w:rsidRPr="00233F46" w:rsidTr="0042137C">
        <w:trPr>
          <w:trHeight w:val="345"/>
          <w:jc w:val="center"/>
        </w:trPr>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時間</w:t>
            </w:r>
          </w:p>
        </w:tc>
        <w:tc>
          <w:tcPr>
            <w:tcW w:w="192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主題</w:t>
            </w:r>
          </w:p>
        </w:tc>
        <w:tc>
          <w:tcPr>
            <w:tcW w:w="252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內容</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講師</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備註</w:t>
            </w:r>
          </w:p>
        </w:tc>
      </w:tr>
      <w:tr w:rsidR="008C5AE1" w:rsidRPr="00233F46" w:rsidTr="0042137C">
        <w:trPr>
          <w:trHeight w:val="69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08:40~09:00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報到</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輔導員</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r w:rsidR="008C5AE1" w:rsidRPr="00233F46" w:rsidTr="0042137C">
        <w:trPr>
          <w:trHeight w:val="69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09:00~12:00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專題講座</w:t>
            </w:r>
          </w:p>
        </w:tc>
        <w:tc>
          <w:tcPr>
            <w:tcW w:w="1800" w:type="dxa"/>
            <w:vAlign w:val="center"/>
          </w:tcPr>
          <w:p w:rsidR="008C5AE1" w:rsidRDefault="008C5AE1" w:rsidP="0042137C">
            <w:pPr>
              <w:spacing w:line="360" w:lineRule="exact"/>
              <w:jc w:val="center"/>
              <w:rPr>
                <w:rFonts w:ascii="標楷體" w:eastAsia="標楷體" w:hAnsi="標楷體" w:cs="標楷體"/>
                <w:color w:val="auto"/>
                <w:sz w:val="24"/>
                <w:szCs w:val="24"/>
              </w:rPr>
            </w:pPr>
            <w:proofErr w:type="gramStart"/>
            <w:r w:rsidRPr="00233F46">
              <w:rPr>
                <w:rFonts w:ascii="標楷體" w:eastAsia="標楷體" w:hAnsi="標楷體" w:cs="標楷體" w:hint="eastAsia"/>
                <w:color w:val="auto"/>
                <w:sz w:val="24"/>
                <w:szCs w:val="24"/>
              </w:rPr>
              <w:t>內聘講師</w:t>
            </w:r>
            <w:proofErr w:type="gramEnd"/>
            <w:r>
              <w:rPr>
                <w:rFonts w:ascii="標楷體" w:eastAsia="標楷體" w:hAnsi="標楷體" w:cs="標楷體" w:hint="eastAsia"/>
                <w:color w:val="auto"/>
                <w:sz w:val="24"/>
                <w:szCs w:val="24"/>
              </w:rPr>
              <w:t>：</w:t>
            </w:r>
          </w:p>
          <w:p w:rsidR="008C5AE1" w:rsidRPr="00233F46" w:rsidRDefault="008C5AE1" w:rsidP="0042137C">
            <w:pPr>
              <w:spacing w:line="360" w:lineRule="exact"/>
              <w:jc w:val="center"/>
              <w:rPr>
                <w:rFonts w:ascii="標楷體" w:eastAsia="標楷體" w:hAnsi="標楷體" w:cs="Times New Roman"/>
                <w:color w:val="auto"/>
                <w:sz w:val="24"/>
                <w:szCs w:val="24"/>
              </w:rPr>
            </w:pPr>
            <w:r>
              <w:rPr>
                <w:rFonts w:ascii="標楷體" w:eastAsia="標楷體" w:hAnsi="標楷體" w:cs="標楷體" w:hint="eastAsia"/>
                <w:color w:val="auto"/>
                <w:sz w:val="24"/>
                <w:szCs w:val="24"/>
              </w:rPr>
              <w:t>陳仕賢講師</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鹿港鎮</w:t>
            </w:r>
          </w:p>
        </w:tc>
      </w:tr>
      <w:tr w:rsidR="008C5AE1" w:rsidRPr="00233F46" w:rsidTr="0042137C">
        <w:trPr>
          <w:trHeight w:val="84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12:00~13</w:t>
            </w:r>
            <w:r w:rsidRPr="00233F46">
              <w:rPr>
                <w:rFonts w:ascii="標楷體" w:eastAsia="標楷體" w:hAnsi="標楷體" w:cs="標楷體" w:hint="eastAsia"/>
                <w:color w:val="auto"/>
                <w:sz w:val="24"/>
                <w:szCs w:val="24"/>
              </w:rPr>
              <w:t>：</w:t>
            </w:r>
            <w:r w:rsidRPr="00233F46">
              <w:rPr>
                <w:rFonts w:ascii="標楷體" w:eastAsia="標楷體" w:hAnsi="標楷體" w:cs="標楷體"/>
                <w:color w:val="auto"/>
                <w:sz w:val="24"/>
                <w:szCs w:val="24"/>
              </w:rPr>
              <w:t>00</w:t>
            </w:r>
          </w:p>
        </w:tc>
        <w:tc>
          <w:tcPr>
            <w:tcW w:w="4440" w:type="dxa"/>
            <w:gridSpan w:val="2"/>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午餐時光</w:t>
            </w:r>
          </w:p>
        </w:tc>
        <w:tc>
          <w:tcPr>
            <w:tcW w:w="180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r w:rsidRPr="00233F46">
              <w:rPr>
                <w:rFonts w:ascii="標楷體" w:eastAsia="標楷體" w:hAnsi="標楷體" w:cs="標楷體" w:hint="eastAsia"/>
                <w:color w:val="auto"/>
                <w:sz w:val="24"/>
                <w:szCs w:val="24"/>
              </w:rPr>
              <w:t>輔導員</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r w:rsidR="008C5AE1" w:rsidRPr="00233F46" w:rsidTr="0042137C">
        <w:trPr>
          <w:trHeight w:val="840"/>
          <w:jc w:val="center"/>
        </w:trPr>
        <w:tc>
          <w:tcPr>
            <w:tcW w:w="1800" w:type="dxa"/>
            <w:vAlign w:val="center"/>
          </w:tcPr>
          <w:p w:rsidR="008C5AE1" w:rsidRPr="00233F46" w:rsidRDefault="008C5AE1" w:rsidP="0042137C">
            <w:pPr>
              <w:spacing w:line="360" w:lineRule="exact"/>
              <w:jc w:val="center"/>
              <w:rPr>
                <w:rFonts w:ascii="標楷體" w:eastAsia="標楷體" w:hAnsi="標楷體" w:cs="標楷體"/>
                <w:color w:val="auto"/>
                <w:sz w:val="24"/>
                <w:szCs w:val="24"/>
              </w:rPr>
            </w:pPr>
            <w:r w:rsidRPr="00233F46">
              <w:rPr>
                <w:rFonts w:ascii="標楷體" w:eastAsia="標楷體" w:hAnsi="標楷體" w:cs="標楷體"/>
                <w:color w:val="auto"/>
                <w:sz w:val="24"/>
                <w:szCs w:val="24"/>
              </w:rPr>
              <w:t>13:00~16:00</w:t>
            </w:r>
          </w:p>
        </w:tc>
        <w:tc>
          <w:tcPr>
            <w:tcW w:w="4440" w:type="dxa"/>
            <w:gridSpan w:val="2"/>
            <w:vAlign w:val="center"/>
          </w:tcPr>
          <w:p w:rsidR="008C5AE1" w:rsidRPr="00233F46" w:rsidRDefault="008C5AE1" w:rsidP="0042137C">
            <w:pPr>
              <w:pStyle w:val="1"/>
              <w:spacing w:line="360" w:lineRule="auto"/>
              <w:ind w:left="701" w:hanging="699"/>
              <w:jc w:val="center"/>
              <w:rPr>
                <w:rFonts w:ascii="標楷體" w:eastAsia="標楷體" w:hAnsi="標楷體" w:cs="Times New Roman"/>
                <w:color w:val="auto"/>
                <w:sz w:val="24"/>
                <w:szCs w:val="24"/>
              </w:rPr>
            </w:pPr>
            <w:proofErr w:type="gramStart"/>
            <w:r w:rsidRPr="00233F46">
              <w:rPr>
                <w:rFonts w:ascii="標楷體" w:eastAsia="標楷體" w:hAnsi="標楷體" w:cs="標楷體" w:hint="eastAsia"/>
                <w:color w:val="auto"/>
                <w:sz w:val="24"/>
                <w:szCs w:val="24"/>
              </w:rPr>
              <w:t>田野實察</w:t>
            </w:r>
            <w:proofErr w:type="gramEnd"/>
          </w:p>
        </w:tc>
        <w:tc>
          <w:tcPr>
            <w:tcW w:w="1800" w:type="dxa"/>
            <w:vAlign w:val="center"/>
          </w:tcPr>
          <w:p w:rsidR="008C5AE1" w:rsidRDefault="008C5AE1" w:rsidP="0042137C">
            <w:pPr>
              <w:spacing w:line="360" w:lineRule="exact"/>
              <w:jc w:val="center"/>
              <w:rPr>
                <w:rFonts w:ascii="標楷體" w:eastAsia="標楷體" w:hAnsi="標楷體" w:cs="標楷體"/>
                <w:color w:val="auto"/>
                <w:sz w:val="24"/>
                <w:szCs w:val="24"/>
              </w:rPr>
            </w:pPr>
            <w:proofErr w:type="gramStart"/>
            <w:r w:rsidRPr="00233F46">
              <w:rPr>
                <w:rFonts w:ascii="標楷體" w:eastAsia="標楷體" w:hAnsi="標楷體" w:cs="標楷體" w:hint="eastAsia"/>
                <w:color w:val="auto"/>
                <w:sz w:val="24"/>
                <w:szCs w:val="24"/>
              </w:rPr>
              <w:t>內聘講師</w:t>
            </w:r>
            <w:proofErr w:type="gramEnd"/>
            <w:r>
              <w:rPr>
                <w:rFonts w:ascii="標楷體" w:eastAsia="標楷體" w:hAnsi="標楷體" w:cs="標楷體" w:hint="eastAsia"/>
                <w:color w:val="auto"/>
                <w:sz w:val="24"/>
                <w:szCs w:val="24"/>
              </w:rPr>
              <w:t>：</w:t>
            </w:r>
          </w:p>
          <w:p w:rsidR="008C5AE1" w:rsidRPr="00233F46" w:rsidRDefault="008C5AE1" w:rsidP="0042137C">
            <w:pPr>
              <w:spacing w:line="360" w:lineRule="exact"/>
              <w:jc w:val="center"/>
              <w:rPr>
                <w:rFonts w:ascii="標楷體" w:eastAsia="標楷體" w:hAnsi="標楷體" w:cs="Times New Roman"/>
                <w:color w:val="auto"/>
                <w:sz w:val="24"/>
                <w:szCs w:val="24"/>
              </w:rPr>
            </w:pPr>
            <w:r>
              <w:rPr>
                <w:rFonts w:ascii="標楷體" w:eastAsia="標楷體" w:hAnsi="標楷體" w:cs="標楷體" w:hint="eastAsia"/>
                <w:color w:val="auto"/>
                <w:sz w:val="24"/>
                <w:szCs w:val="24"/>
              </w:rPr>
              <w:t>陳仕賢講師</w:t>
            </w:r>
          </w:p>
        </w:tc>
        <w:tc>
          <w:tcPr>
            <w:tcW w:w="960" w:type="dxa"/>
            <w:vAlign w:val="center"/>
          </w:tcPr>
          <w:p w:rsidR="008C5AE1" w:rsidRPr="00233F46" w:rsidRDefault="008C5AE1" w:rsidP="0042137C">
            <w:pPr>
              <w:spacing w:line="360" w:lineRule="exact"/>
              <w:jc w:val="center"/>
              <w:rPr>
                <w:rFonts w:ascii="標楷體" w:eastAsia="標楷體" w:hAnsi="標楷體" w:cs="Times New Roman"/>
                <w:color w:val="auto"/>
                <w:sz w:val="24"/>
                <w:szCs w:val="24"/>
              </w:rPr>
            </w:pPr>
          </w:p>
        </w:tc>
      </w:tr>
    </w:tbl>
    <w:p w:rsidR="008C5AE1" w:rsidRPr="00233F46" w:rsidRDefault="008C5AE1" w:rsidP="008C5AE1">
      <w:pPr>
        <w:pStyle w:val="1"/>
        <w:spacing w:line="360" w:lineRule="auto"/>
        <w:ind w:left="701" w:hanging="699"/>
        <w:rPr>
          <w:rFonts w:ascii="標楷體" w:eastAsia="標楷體" w:hAnsi="標楷體" w:cs="Times New Roman"/>
          <w:color w:val="auto"/>
          <w:sz w:val="24"/>
          <w:szCs w:val="24"/>
        </w:rPr>
      </w:pPr>
    </w:p>
    <w:p w:rsidR="008C5AE1" w:rsidRDefault="008C5AE1" w:rsidP="008C5AE1">
      <w:pPr>
        <w:pStyle w:val="1"/>
        <w:spacing w:line="360" w:lineRule="auto"/>
        <w:ind w:left="701" w:hanging="699"/>
        <w:jc w:val="center"/>
        <w:rPr>
          <w:rFonts w:ascii="標楷體" w:eastAsia="標楷體" w:hAnsi="標楷體" w:cs="標楷體"/>
          <w:b/>
          <w:bCs/>
          <w:color w:val="auto"/>
          <w:sz w:val="28"/>
          <w:szCs w:val="28"/>
        </w:rPr>
      </w:pPr>
    </w:p>
    <w:p w:rsidR="008C5AE1" w:rsidRDefault="008C5AE1" w:rsidP="008C5AE1">
      <w:pPr>
        <w:pStyle w:val="1"/>
        <w:spacing w:line="360" w:lineRule="auto"/>
        <w:ind w:left="701" w:hanging="699"/>
        <w:jc w:val="center"/>
        <w:rPr>
          <w:rFonts w:ascii="標楷體" w:eastAsia="標楷體" w:hAnsi="標楷體" w:cs="標楷體"/>
          <w:b/>
          <w:bCs/>
          <w:color w:val="auto"/>
          <w:sz w:val="28"/>
          <w:szCs w:val="28"/>
        </w:rPr>
      </w:pPr>
    </w:p>
    <w:p w:rsidR="008C5AE1" w:rsidRDefault="008C5AE1" w:rsidP="008C5AE1">
      <w:pPr>
        <w:pStyle w:val="1"/>
        <w:spacing w:line="360" w:lineRule="auto"/>
        <w:ind w:left="701" w:hanging="699"/>
        <w:jc w:val="center"/>
        <w:rPr>
          <w:rFonts w:ascii="標楷體" w:eastAsia="標楷體" w:hAnsi="標楷體" w:cs="標楷體"/>
          <w:b/>
          <w:bCs/>
          <w:color w:val="auto"/>
          <w:sz w:val="28"/>
          <w:szCs w:val="28"/>
        </w:rPr>
      </w:pPr>
    </w:p>
    <w:p w:rsidR="008C5AE1" w:rsidRDefault="008C5AE1" w:rsidP="008C5AE1">
      <w:pPr>
        <w:pStyle w:val="1"/>
        <w:spacing w:line="360" w:lineRule="auto"/>
        <w:ind w:left="701" w:hanging="699"/>
        <w:jc w:val="center"/>
        <w:rPr>
          <w:rFonts w:ascii="標楷體" w:eastAsia="標楷體" w:hAnsi="標楷體" w:cs="標楷體"/>
          <w:b/>
          <w:bCs/>
          <w:color w:val="auto"/>
          <w:sz w:val="28"/>
          <w:szCs w:val="28"/>
        </w:rPr>
      </w:pPr>
    </w:p>
    <w:sectPr w:rsidR="008C5AE1" w:rsidSect="004333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71" w:rsidRDefault="00EE5071" w:rsidP="004E5286">
      <w:pPr>
        <w:spacing w:line="240" w:lineRule="auto"/>
      </w:pPr>
      <w:r>
        <w:separator/>
      </w:r>
    </w:p>
  </w:endnote>
  <w:endnote w:type="continuationSeparator" w:id="0">
    <w:p w:rsidR="00EE5071" w:rsidRDefault="00EE5071" w:rsidP="004E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71" w:rsidRDefault="00EE5071" w:rsidP="004E5286">
      <w:pPr>
        <w:spacing w:line="240" w:lineRule="auto"/>
      </w:pPr>
      <w:r>
        <w:separator/>
      </w:r>
    </w:p>
  </w:footnote>
  <w:footnote w:type="continuationSeparator" w:id="0">
    <w:p w:rsidR="00EE5071" w:rsidRDefault="00EE5071" w:rsidP="004E52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E1"/>
    <w:rsid w:val="00003CE2"/>
    <w:rsid w:val="00003FCD"/>
    <w:rsid w:val="00012462"/>
    <w:rsid w:val="00016458"/>
    <w:rsid w:val="00017430"/>
    <w:rsid w:val="00020406"/>
    <w:rsid w:val="0002046D"/>
    <w:rsid w:val="000226E3"/>
    <w:rsid w:val="00027FBC"/>
    <w:rsid w:val="0003043C"/>
    <w:rsid w:val="0003232D"/>
    <w:rsid w:val="00032EF0"/>
    <w:rsid w:val="00036E76"/>
    <w:rsid w:val="0003793F"/>
    <w:rsid w:val="0005113B"/>
    <w:rsid w:val="00057A95"/>
    <w:rsid w:val="00061200"/>
    <w:rsid w:val="00063631"/>
    <w:rsid w:val="00075782"/>
    <w:rsid w:val="00080A26"/>
    <w:rsid w:val="00083D7B"/>
    <w:rsid w:val="000936E5"/>
    <w:rsid w:val="0009482E"/>
    <w:rsid w:val="000A526B"/>
    <w:rsid w:val="000B057D"/>
    <w:rsid w:val="000B0642"/>
    <w:rsid w:val="000B4DB9"/>
    <w:rsid w:val="000B64AA"/>
    <w:rsid w:val="000C2C41"/>
    <w:rsid w:val="000C64C9"/>
    <w:rsid w:val="000C6D90"/>
    <w:rsid w:val="000C7B81"/>
    <w:rsid w:val="000D0D7E"/>
    <w:rsid w:val="000E120F"/>
    <w:rsid w:val="00101A1F"/>
    <w:rsid w:val="00106E2B"/>
    <w:rsid w:val="00112958"/>
    <w:rsid w:val="001154A2"/>
    <w:rsid w:val="00116A5D"/>
    <w:rsid w:val="00117322"/>
    <w:rsid w:val="00120FA3"/>
    <w:rsid w:val="00122A1A"/>
    <w:rsid w:val="00135DFA"/>
    <w:rsid w:val="001422BA"/>
    <w:rsid w:val="00144353"/>
    <w:rsid w:val="001603C1"/>
    <w:rsid w:val="00173395"/>
    <w:rsid w:val="00175A65"/>
    <w:rsid w:val="00176072"/>
    <w:rsid w:val="001779D0"/>
    <w:rsid w:val="001801E6"/>
    <w:rsid w:val="00184395"/>
    <w:rsid w:val="001A0029"/>
    <w:rsid w:val="001A3480"/>
    <w:rsid w:val="001A729A"/>
    <w:rsid w:val="001B09ED"/>
    <w:rsid w:val="001B4A54"/>
    <w:rsid w:val="001B73C9"/>
    <w:rsid w:val="001C1511"/>
    <w:rsid w:val="001D1815"/>
    <w:rsid w:val="001D41D4"/>
    <w:rsid w:val="001D4BB1"/>
    <w:rsid w:val="001E334F"/>
    <w:rsid w:val="001E5387"/>
    <w:rsid w:val="001F3616"/>
    <w:rsid w:val="001F479F"/>
    <w:rsid w:val="001F5092"/>
    <w:rsid w:val="0020399C"/>
    <w:rsid w:val="00203F1F"/>
    <w:rsid w:val="00204BF9"/>
    <w:rsid w:val="00206970"/>
    <w:rsid w:val="00211801"/>
    <w:rsid w:val="00212F2B"/>
    <w:rsid w:val="00213BF5"/>
    <w:rsid w:val="002234FF"/>
    <w:rsid w:val="00223B20"/>
    <w:rsid w:val="00224500"/>
    <w:rsid w:val="00227D1B"/>
    <w:rsid w:val="0023285A"/>
    <w:rsid w:val="002329AC"/>
    <w:rsid w:val="002371C4"/>
    <w:rsid w:val="00241733"/>
    <w:rsid w:val="0024199A"/>
    <w:rsid w:val="00250AF5"/>
    <w:rsid w:val="002531AA"/>
    <w:rsid w:val="002632C1"/>
    <w:rsid w:val="00266505"/>
    <w:rsid w:val="0027290E"/>
    <w:rsid w:val="00275A5E"/>
    <w:rsid w:val="00276037"/>
    <w:rsid w:val="0028042D"/>
    <w:rsid w:val="00281153"/>
    <w:rsid w:val="00281C41"/>
    <w:rsid w:val="00283448"/>
    <w:rsid w:val="002872F0"/>
    <w:rsid w:val="0028746E"/>
    <w:rsid w:val="00287777"/>
    <w:rsid w:val="00293CEF"/>
    <w:rsid w:val="002949B9"/>
    <w:rsid w:val="00297182"/>
    <w:rsid w:val="00297588"/>
    <w:rsid w:val="002A4FD1"/>
    <w:rsid w:val="002A71D5"/>
    <w:rsid w:val="002B6414"/>
    <w:rsid w:val="002C5E42"/>
    <w:rsid w:val="002D767C"/>
    <w:rsid w:val="002E6EBA"/>
    <w:rsid w:val="002F1644"/>
    <w:rsid w:val="002F2B65"/>
    <w:rsid w:val="002F3545"/>
    <w:rsid w:val="002F4189"/>
    <w:rsid w:val="002F7CB4"/>
    <w:rsid w:val="0031024E"/>
    <w:rsid w:val="00315071"/>
    <w:rsid w:val="00316DDF"/>
    <w:rsid w:val="0031789F"/>
    <w:rsid w:val="00330A0F"/>
    <w:rsid w:val="00331BA7"/>
    <w:rsid w:val="00335972"/>
    <w:rsid w:val="00337202"/>
    <w:rsid w:val="003405D3"/>
    <w:rsid w:val="00345228"/>
    <w:rsid w:val="00347FB3"/>
    <w:rsid w:val="00351BF3"/>
    <w:rsid w:val="003565CF"/>
    <w:rsid w:val="003647BA"/>
    <w:rsid w:val="003659EE"/>
    <w:rsid w:val="00373CF7"/>
    <w:rsid w:val="0037487B"/>
    <w:rsid w:val="00380ED7"/>
    <w:rsid w:val="003845AE"/>
    <w:rsid w:val="00392C61"/>
    <w:rsid w:val="0039461E"/>
    <w:rsid w:val="00395750"/>
    <w:rsid w:val="00397EF9"/>
    <w:rsid w:val="003A5A29"/>
    <w:rsid w:val="003B3B68"/>
    <w:rsid w:val="003B6E78"/>
    <w:rsid w:val="003C0915"/>
    <w:rsid w:val="003C3A02"/>
    <w:rsid w:val="003C600C"/>
    <w:rsid w:val="003D73EE"/>
    <w:rsid w:val="003E0821"/>
    <w:rsid w:val="003E6CD5"/>
    <w:rsid w:val="003F0750"/>
    <w:rsid w:val="003F19DB"/>
    <w:rsid w:val="00403E3F"/>
    <w:rsid w:val="00404FF2"/>
    <w:rsid w:val="0041146F"/>
    <w:rsid w:val="00433375"/>
    <w:rsid w:val="00436152"/>
    <w:rsid w:val="0043634D"/>
    <w:rsid w:val="00440AAF"/>
    <w:rsid w:val="00440D42"/>
    <w:rsid w:val="00443136"/>
    <w:rsid w:val="00446CBF"/>
    <w:rsid w:val="00456F50"/>
    <w:rsid w:val="004609C3"/>
    <w:rsid w:val="00460DE6"/>
    <w:rsid w:val="00463AEE"/>
    <w:rsid w:val="004777A6"/>
    <w:rsid w:val="0048214B"/>
    <w:rsid w:val="004855F5"/>
    <w:rsid w:val="00486B62"/>
    <w:rsid w:val="004918E1"/>
    <w:rsid w:val="00494326"/>
    <w:rsid w:val="0049688E"/>
    <w:rsid w:val="004A61FE"/>
    <w:rsid w:val="004A71F4"/>
    <w:rsid w:val="004A7EEB"/>
    <w:rsid w:val="004B0F98"/>
    <w:rsid w:val="004B33E6"/>
    <w:rsid w:val="004B394B"/>
    <w:rsid w:val="004B7ABC"/>
    <w:rsid w:val="004D174A"/>
    <w:rsid w:val="004D5720"/>
    <w:rsid w:val="004D740D"/>
    <w:rsid w:val="004E5286"/>
    <w:rsid w:val="004E6AD2"/>
    <w:rsid w:val="004E6B42"/>
    <w:rsid w:val="004F0B40"/>
    <w:rsid w:val="004F1148"/>
    <w:rsid w:val="004F6407"/>
    <w:rsid w:val="00500118"/>
    <w:rsid w:val="0050053B"/>
    <w:rsid w:val="00500C31"/>
    <w:rsid w:val="00502EBE"/>
    <w:rsid w:val="00503EE4"/>
    <w:rsid w:val="00504494"/>
    <w:rsid w:val="00504F3B"/>
    <w:rsid w:val="00505584"/>
    <w:rsid w:val="00505654"/>
    <w:rsid w:val="0050579A"/>
    <w:rsid w:val="0050743D"/>
    <w:rsid w:val="00510903"/>
    <w:rsid w:val="00512DD2"/>
    <w:rsid w:val="00513D6C"/>
    <w:rsid w:val="00516DF9"/>
    <w:rsid w:val="0052541E"/>
    <w:rsid w:val="00533661"/>
    <w:rsid w:val="005347EC"/>
    <w:rsid w:val="00535D73"/>
    <w:rsid w:val="00536035"/>
    <w:rsid w:val="005406F3"/>
    <w:rsid w:val="00540999"/>
    <w:rsid w:val="00541FDD"/>
    <w:rsid w:val="00544947"/>
    <w:rsid w:val="00544E8E"/>
    <w:rsid w:val="0054561C"/>
    <w:rsid w:val="00546112"/>
    <w:rsid w:val="00561783"/>
    <w:rsid w:val="00561EDC"/>
    <w:rsid w:val="00562817"/>
    <w:rsid w:val="005672DE"/>
    <w:rsid w:val="00570CEC"/>
    <w:rsid w:val="00571857"/>
    <w:rsid w:val="0057230B"/>
    <w:rsid w:val="00572948"/>
    <w:rsid w:val="00577140"/>
    <w:rsid w:val="00586F68"/>
    <w:rsid w:val="00587D9E"/>
    <w:rsid w:val="005903AC"/>
    <w:rsid w:val="005907D3"/>
    <w:rsid w:val="005A0D08"/>
    <w:rsid w:val="005A6ACA"/>
    <w:rsid w:val="005A6BF5"/>
    <w:rsid w:val="005C086E"/>
    <w:rsid w:val="005C1A65"/>
    <w:rsid w:val="005C1D05"/>
    <w:rsid w:val="005C2202"/>
    <w:rsid w:val="005C33B8"/>
    <w:rsid w:val="005C39DE"/>
    <w:rsid w:val="005C7AFE"/>
    <w:rsid w:val="005D38D8"/>
    <w:rsid w:val="005E53FB"/>
    <w:rsid w:val="005E55C8"/>
    <w:rsid w:val="005E75B6"/>
    <w:rsid w:val="005E7D39"/>
    <w:rsid w:val="005F02FF"/>
    <w:rsid w:val="005F2397"/>
    <w:rsid w:val="006030D1"/>
    <w:rsid w:val="00606B1B"/>
    <w:rsid w:val="00607BB6"/>
    <w:rsid w:val="00610255"/>
    <w:rsid w:val="00610FE3"/>
    <w:rsid w:val="006179B3"/>
    <w:rsid w:val="00620367"/>
    <w:rsid w:val="006217E2"/>
    <w:rsid w:val="00621D49"/>
    <w:rsid w:val="00622713"/>
    <w:rsid w:val="00622D98"/>
    <w:rsid w:val="0062312D"/>
    <w:rsid w:val="006342BF"/>
    <w:rsid w:val="006348BF"/>
    <w:rsid w:val="00635024"/>
    <w:rsid w:val="00640A83"/>
    <w:rsid w:val="00641038"/>
    <w:rsid w:val="0064485E"/>
    <w:rsid w:val="00645E1B"/>
    <w:rsid w:val="00652B9B"/>
    <w:rsid w:val="006624AE"/>
    <w:rsid w:val="00664428"/>
    <w:rsid w:val="0067652B"/>
    <w:rsid w:val="00682376"/>
    <w:rsid w:val="006840EA"/>
    <w:rsid w:val="0068791F"/>
    <w:rsid w:val="00694E5A"/>
    <w:rsid w:val="00697A8C"/>
    <w:rsid w:val="006A591B"/>
    <w:rsid w:val="006A6439"/>
    <w:rsid w:val="006A66F5"/>
    <w:rsid w:val="006B15AE"/>
    <w:rsid w:val="006B6E14"/>
    <w:rsid w:val="006D0782"/>
    <w:rsid w:val="006D5E96"/>
    <w:rsid w:val="006E0B3B"/>
    <w:rsid w:val="006E1713"/>
    <w:rsid w:val="006E1809"/>
    <w:rsid w:val="006E36EE"/>
    <w:rsid w:val="006E37B7"/>
    <w:rsid w:val="006E5DD5"/>
    <w:rsid w:val="006F0C8B"/>
    <w:rsid w:val="006F3012"/>
    <w:rsid w:val="006F6A9B"/>
    <w:rsid w:val="007059B8"/>
    <w:rsid w:val="00706942"/>
    <w:rsid w:val="0071190F"/>
    <w:rsid w:val="00713021"/>
    <w:rsid w:val="00722F1C"/>
    <w:rsid w:val="00733672"/>
    <w:rsid w:val="007365A5"/>
    <w:rsid w:val="00741143"/>
    <w:rsid w:val="007421CA"/>
    <w:rsid w:val="00743661"/>
    <w:rsid w:val="00753FF3"/>
    <w:rsid w:val="007617A3"/>
    <w:rsid w:val="007657B7"/>
    <w:rsid w:val="00767BBA"/>
    <w:rsid w:val="00767EA9"/>
    <w:rsid w:val="0077042A"/>
    <w:rsid w:val="00771605"/>
    <w:rsid w:val="007726D0"/>
    <w:rsid w:val="0078182C"/>
    <w:rsid w:val="00786AEA"/>
    <w:rsid w:val="00794F47"/>
    <w:rsid w:val="007A12C1"/>
    <w:rsid w:val="007A13C3"/>
    <w:rsid w:val="007C2593"/>
    <w:rsid w:val="007C67A8"/>
    <w:rsid w:val="007D0106"/>
    <w:rsid w:val="007D0506"/>
    <w:rsid w:val="007D5812"/>
    <w:rsid w:val="007D65BD"/>
    <w:rsid w:val="007E1C0B"/>
    <w:rsid w:val="007E4D6C"/>
    <w:rsid w:val="007E6685"/>
    <w:rsid w:val="007F2240"/>
    <w:rsid w:val="007F474E"/>
    <w:rsid w:val="00801CA3"/>
    <w:rsid w:val="00806064"/>
    <w:rsid w:val="00807188"/>
    <w:rsid w:val="008074C0"/>
    <w:rsid w:val="00807FB0"/>
    <w:rsid w:val="008104B9"/>
    <w:rsid w:val="00812448"/>
    <w:rsid w:val="008137D0"/>
    <w:rsid w:val="00815412"/>
    <w:rsid w:val="0082082C"/>
    <w:rsid w:val="00821220"/>
    <w:rsid w:val="008237F3"/>
    <w:rsid w:val="008247EE"/>
    <w:rsid w:val="0082638F"/>
    <w:rsid w:val="008317E8"/>
    <w:rsid w:val="00831FCB"/>
    <w:rsid w:val="00831FD7"/>
    <w:rsid w:val="008340B8"/>
    <w:rsid w:val="0083689D"/>
    <w:rsid w:val="00840456"/>
    <w:rsid w:val="00840A22"/>
    <w:rsid w:val="00845008"/>
    <w:rsid w:val="00864FE4"/>
    <w:rsid w:val="00870CB7"/>
    <w:rsid w:val="00873C14"/>
    <w:rsid w:val="00873F97"/>
    <w:rsid w:val="0088438A"/>
    <w:rsid w:val="008A0BE9"/>
    <w:rsid w:val="008A233E"/>
    <w:rsid w:val="008A457E"/>
    <w:rsid w:val="008A5342"/>
    <w:rsid w:val="008B1006"/>
    <w:rsid w:val="008B33CB"/>
    <w:rsid w:val="008B54DC"/>
    <w:rsid w:val="008C1806"/>
    <w:rsid w:val="008C5AE1"/>
    <w:rsid w:val="008E5B42"/>
    <w:rsid w:val="008E5E82"/>
    <w:rsid w:val="008E6C8E"/>
    <w:rsid w:val="008E73D1"/>
    <w:rsid w:val="008F581F"/>
    <w:rsid w:val="008F6A4C"/>
    <w:rsid w:val="009018D9"/>
    <w:rsid w:val="00904597"/>
    <w:rsid w:val="009138D5"/>
    <w:rsid w:val="00913D12"/>
    <w:rsid w:val="00914CA7"/>
    <w:rsid w:val="00923367"/>
    <w:rsid w:val="00925117"/>
    <w:rsid w:val="00925BA3"/>
    <w:rsid w:val="00937021"/>
    <w:rsid w:val="00940D1D"/>
    <w:rsid w:val="00942ED4"/>
    <w:rsid w:val="00954581"/>
    <w:rsid w:val="00955360"/>
    <w:rsid w:val="00955A1D"/>
    <w:rsid w:val="009747E1"/>
    <w:rsid w:val="00980C52"/>
    <w:rsid w:val="00984879"/>
    <w:rsid w:val="00985CD4"/>
    <w:rsid w:val="00986A58"/>
    <w:rsid w:val="009872BF"/>
    <w:rsid w:val="00995676"/>
    <w:rsid w:val="009A4E29"/>
    <w:rsid w:val="009A531D"/>
    <w:rsid w:val="009A66E0"/>
    <w:rsid w:val="009B39E3"/>
    <w:rsid w:val="009B62DC"/>
    <w:rsid w:val="009C2FB9"/>
    <w:rsid w:val="009C4E15"/>
    <w:rsid w:val="009D3FC4"/>
    <w:rsid w:val="009D49C7"/>
    <w:rsid w:val="009E5D77"/>
    <w:rsid w:val="009F082F"/>
    <w:rsid w:val="00A001AF"/>
    <w:rsid w:val="00A070B1"/>
    <w:rsid w:val="00A1014E"/>
    <w:rsid w:val="00A160AC"/>
    <w:rsid w:val="00A23C71"/>
    <w:rsid w:val="00A31F82"/>
    <w:rsid w:val="00A33F1E"/>
    <w:rsid w:val="00A35FFB"/>
    <w:rsid w:val="00A44155"/>
    <w:rsid w:val="00A54401"/>
    <w:rsid w:val="00A56663"/>
    <w:rsid w:val="00A66025"/>
    <w:rsid w:val="00A70703"/>
    <w:rsid w:val="00A71DC8"/>
    <w:rsid w:val="00A74ACB"/>
    <w:rsid w:val="00A76DD2"/>
    <w:rsid w:val="00A770BA"/>
    <w:rsid w:val="00A87817"/>
    <w:rsid w:val="00A918C0"/>
    <w:rsid w:val="00A9456E"/>
    <w:rsid w:val="00A94689"/>
    <w:rsid w:val="00A94C18"/>
    <w:rsid w:val="00A96B09"/>
    <w:rsid w:val="00AB46B4"/>
    <w:rsid w:val="00AC0E12"/>
    <w:rsid w:val="00AC2339"/>
    <w:rsid w:val="00AD33F0"/>
    <w:rsid w:val="00AD5433"/>
    <w:rsid w:val="00AD58BA"/>
    <w:rsid w:val="00AE2F61"/>
    <w:rsid w:val="00AE368A"/>
    <w:rsid w:val="00AE5070"/>
    <w:rsid w:val="00AF65C2"/>
    <w:rsid w:val="00B0102C"/>
    <w:rsid w:val="00B04FEC"/>
    <w:rsid w:val="00B05853"/>
    <w:rsid w:val="00B11A4E"/>
    <w:rsid w:val="00B1438E"/>
    <w:rsid w:val="00B16A92"/>
    <w:rsid w:val="00B177FB"/>
    <w:rsid w:val="00B204E8"/>
    <w:rsid w:val="00B45272"/>
    <w:rsid w:val="00B46D7E"/>
    <w:rsid w:val="00B474A1"/>
    <w:rsid w:val="00B47900"/>
    <w:rsid w:val="00B547E4"/>
    <w:rsid w:val="00B604A2"/>
    <w:rsid w:val="00B673A8"/>
    <w:rsid w:val="00B73358"/>
    <w:rsid w:val="00B74915"/>
    <w:rsid w:val="00B75464"/>
    <w:rsid w:val="00B814EB"/>
    <w:rsid w:val="00B81CC9"/>
    <w:rsid w:val="00B83E69"/>
    <w:rsid w:val="00B90B96"/>
    <w:rsid w:val="00B92162"/>
    <w:rsid w:val="00B94AAA"/>
    <w:rsid w:val="00B95E70"/>
    <w:rsid w:val="00BA27CF"/>
    <w:rsid w:val="00BA2DFD"/>
    <w:rsid w:val="00BA7AED"/>
    <w:rsid w:val="00BB60CE"/>
    <w:rsid w:val="00BB7DCB"/>
    <w:rsid w:val="00BC3BDB"/>
    <w:rsid w:val="00BD7004"/>
    <w:rsid w:val="00BE19C1"/>
    <w:rsid w:val="00BE4193"/>
    <w:rsid w:val="00BE62E8"/>
    <w:rsid w:val="00BE65B3"/>
    <w:rsid w:val="00BF29C5"/>
    <w:rsid w:val="00BF3B90"/>
    <w:rsid w:val="00BF5BA6"/>
    <w:rsid w:val="00BF6E81"/>
    <w:rsid w:val="00C017A9"/>
    <w:rsid w:val="00C0536D"/>
    <w:rsid w:val="00C055CB"/>
    <w:rsid w:val="00C07441"/>
    <w:rsid w:val="00C1305A"/>
    <w:rsid w:val="00C17D51"/>
    <w:rsid w:val="00C22DA0"/>
    <w:rsid w:val="00C26633"/>
    <w:rsid w:val="00C277F1"/>
    <w:rsid w:val="00C345FE"/>
    <w:rsid w:val="00C35E39"/>
    <w:rsid w:val="00C40760"/>
    <w:rsid w:val="00C42C5B"/>
    <w:rsid w:val="00C4526B"/>
    <w:rsid w:val="00C50262"/>
    <w:rsid w:val="00C50E1F"/>
    <w:rsid w:val="00C51B0C"/>
    <w:rsid w:val="00C5486A"/>
    <w:rsid w:val="00C560AE"/>
    <w:rsid w:val="00C63D34"/>
    <w:rsid w:val="00C67961"/>
    <w:rsid w:val="00C67A0D"/>
    <w:rsid w:val="00C70386"/>
    <w:rsid w:val="00C814C3"/>
    <w:rsid w:val="00C82449"/>
    <w:rsid w:val="00C845C6"/>
    <w:rsid w:val="00C9047A"/>
    <w:rsid w:val="00C90676"/>
    <w:rsid w:val="00C90FEB"/>
    <w:rsid w:val="00C916E1"/>
    <w:rsid w:val="00C9379D"/>
    <w:rsid w:val="00C93D58"/>
    <w:rsid w:val="00CB3617"/>
    <w:rsid w:val="00CB5056"/>
    <w:rsid w:val="00CC36D9"/>
    <w:rsid w:val="00CC3A4A"/>
    <w:rsid w:val="00CC76B4"/>
    <w:rsid w:val="00CD0B2F"/>
    <w:rsid w:val="00CE53A2"/>
    <w:rsid w:val="00CE741C"/>
    <w:rsid w:val="00CE751D"/>
    <w:rsid w:val="00CF390B"/>
    <w:rsid w:val="00CF50B5"/>
    <w:rsid w:val="00D00F2B"/>
    <w:rsid w:val="00D010C1"/>
    <w:rsid w:val="00D03F10"/>
    <w:rsid w:val="00D04478"/>
    <w:rsid w:val="00D04D76"/>
    <w:rsid w:val="00D1384F"/>
    <w:rsid w:val="00D2144C"/>
    <w:rsid w:val="00D24765"/>
    <w:rsid w:val="00D26204"/>
    <w:rsid w:val="00D27C77"/>
    <w:rsid w:val="00D35F1B"/>
    <w:rsid w:val="00D42044"/>
    <w:rsid w:val="00D43782"/>
    <w:rsid w:val="00D445EB"/>
    <w:rsid w:val="00D44C1F"/>
    <w:rsid w:val="00D56504"/>
    <w:rsid w:val="00D57655"/>
    <w:rsid w:val="00D61603"/>
    <w:rsid w:val="00D61D93"/>
    <w:rsid w:val="00D62E3A"/>
    <w:rsid w:val="00D65B2E"/>
    <w:rsid w:val="00D70447"/>
    <w:rsid w:val="00D70962"/>
    <w:rsid w:val="00D71E20"/>
    <w:rsid w:val="00D7667D"/>
    <w:rsid w:val="00D85B81"/>
    <w:rsid w:val="00D87484"/>
    <w:rsid w:val="00D939EB"/>
    <w:rsid w:val="00D954C2"/>
    <w:rsid w:val="00DA1358"/>
    <w:rsid w:val="00DA4047"/>
    <w:rsid w:val="00DA6157"/>
    <w:rsid w:val="00DA782A"/>
    <w:rsid w:val="00DB1240"/>
    <w:rsid w:val="00DB30C6"/>
    <w:rsid w:val="00DC78E0"/>
    <w:rsid w:val="00DD135A"/>
    <w:rsid w:val="00DD4C63"/>
    <w:rsid w:val="00DD7C99"/>
    <w:rsid w:val="00DE4BE2"/>
    <w:rsid w:val="00DE589B"/>
    <w:rsid w:val="00DF5827"/>
    <w:rsid w:val="00DF62F3"/>
    <w:rsid w:val="00E057A2"/>
    <w:rsid w:val="00E0712E"/>
    <w:rsid w:val="00E077AA"/>
    <w:rsid w:val="00E141AC"/>
    <w:rsid w:val="00E14EAD"/>
    <w:rsid w:val="00E26341"/>
    <w:rsid w:val="00E31D3C"/>
    <w:rsid w:val="00E35016"/>
    <w:rsid w:val="00E3585E"/>
    <w:rsid w:val="00E40ED4"/>
    <w:rsid w:val="00E47092"/>
    <w:rsid w:val="00E52756"/>
    <w:rsid w:val="00E52AF8"/>
    <w:rsid w:val="00E536B2"/>
    <w:rsid w:val="00E60B48"/>
    <w:rsid w:val="00E61CF2"/>
    <w:rsid w:val="00E6281D"/>
    <w:rsid w:val="00E654F9"/>
    <w:rsid w:val="00E739CB"/>
    <w:rsid w:val="00E75991"/>
    <w:rsid w:val="00E82989"/>
    <w:rsid w:val="00E8393A"/>
    <w:rsid w:val="00E867A4"/>
    <w:rsid w:val="00E87446"/>
    <w:rsid w:val="00E90A70"/>
    <w:rsid w:val="00E94A09"/>
    <w:rsid w:val="00EA3EE7"/>
    <w:rsid w:val="00EB2BC4"/>
    <w:rsid w:val="00EC09D1"/>
    <w:rsid w:val="00EC3934"/>
    <w:rsid w:val="00EC7E7C"/>
    <w:rsid w:val="00EE5071"/>
    <w:rsid w:val="00EE58AE"/>
    <w:rsid w:val="00EF336A"/>
    <w:rsid w:val="00EF554A"/>
    <w:rsid w:val="00F0159C"/>
    <w:rsid w:val="00F1049A"/>
    <w:rsid w:val="00F15978"/>
    <w:rsid w:val="00F17727"/>
    <w:rsid w:val="00F208AD"/>
    <w:rsid w:val="00F2245E"/>
    <w:rsid w:val="00F22856"/>
    <w:rsid w:val="00F24F1E"/>
    <w:rsid w:val="00F25251"/>
    <w:rsid w:val="00F2762C"/>
    <w:rsid w:val="00F31913"/>
    <w:rsid w:val="00F3499C"/>
    <w:rsid w:val="00F36B18"/>
    <w:rsid w:val="00F37C8C"/>
    <w:rsid w:val="00F40674"/>
    <w:rsid w:val="00F41F00"/>
    <w:rsid w:val="00F43FDD"/>
    <w:rsid w:val="00F466B1"/>
    <w:rsid w:val="00F52D84"/>
    <w:rsid w:val="00F52FFB"/>
    <w:rsid w:val="00F65449"/>
    <w:rsid w:val="00F675A8"/>
    <w:rsid w:val="00F6771B"/>
    <w:rsid w:val="00F775F7"/>
    <w:rsid w:val="00F77BFF"/>
    <w:rsid w:val="00F84CDA"/>
    <w:rsid w:val="00F87A6E"/>
    <w:rsid w:val="00F914F8"/>
    <w:rsid w:val="00F93F1E"/>
    <w:rsid w:val="00FA15E9"/>
    <w:rsid w:val="00FA2306"/>
    <w:rsid w:val="00FA53D2"/>
    <w:rsid w:val="00FB3C2D"/>
    <w:rsid w:val="00FB47ED"/>
    <w:rsid w:val="00FB4DAD"/>
    <w:rsid w:val="00FC0571"/>
    <w:rsid w:val="00FC0D29"/>
    <w:rsid w:val="00FC179F"/>
    <w:rsid w:val="00FC6B33"/>
    <w:rsid w:val="00FD45C4"/>
    <w:rsid w:val="00FE0247"/>
    <w:rsid w:val="00FE40B1"/>
    <w:rsid w:val="00FE4F90"/>
    <w:rsid w:val="00FF0CC6"/>
    <w:rsid w:val="00FF4E4C"/>
    <w:rsid w:val="00FF59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E1"/>
    <w:pPr>
      <w:widowControl w:val="0"/>
      <w:spacing w:line="276" w:lineRule="auto"/>
    </w:pPr>
    <w:rPr>
      <w:rFonts w:ascii="Arial" w:eastAsia="新細明體" w:hAnsi="Arial" w:cs="Arial"/>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8C5AE1"/>
    <w:pPr>
      <w:spacing w:line="276" w:lineRule="auto"/>
    </w:pPr>
    <w:rPr>
      <w:rFonts w:ascii="Arial" w:eastAsia="新細明體" w:hAnsi="Arial" w:cs="Arial"/>
      <w:color w:val="000000"/>
      <w:kern w:val="0"/>
      <w:sz w:val="22"/>
    </w:rPr>
  </w:style>
  <w:style w:type="paragraph" w:customStyle="1" w:styleId="Default">
    <w:name w:val="Default"/>
    <w:uiPriority w:val="99"/>
    <w:rsid w:val="008C5AE1"/>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header"/>
    <w:basedOn w:val="a"/>
    <w:link w:val="a4"/>
    <w:uiPriority w:val="99"/>
    <w:unhideWhenUsed/>
    <w:rsid w:val="004E5286"/>
    <w:pPr>
      <w:tabs>
        <w:tab w:val="center" w:pos="4153"/>
        <w:tab w:val="right" w:pos="8306"/>
      </w:tabs>
      <w:snapToGrid w:val="0"/>
    </w:pPr>
    <w:rPr>
      <w:sz w:val="20"/>
      <w:szCs w:val="20"/>
    </w:rPr>
  </w:style>
  <w:style w:type="character" w:customStyle="1" w:styleId="a4">
    <w:name w:val="頁首 字元"/>
    <w:basedOn w:val="a0"/>
    <w:link w:val="a3"/>
    <w:uiPriority w:val="99"/>
    <w:rsid w:val="004E5286"/>
    <w:rPr>
      <w:rFonts w:ascii="Arial" w:eastAsia="新細明體" w:hAnsi="Arial" w:cs="Arial"/>
      <w:color w:val="000000"/>
      <w:kern w:val="0"/>
      <w:sz w:val="20"/>
      <w:szCs w:val="20"/>
    </w:rPr>
  </w:style>
  <w:style w:type="paragraph" w:styleId="a5">
    <w:name w:val="footer"/>
    <w:basedOn w:val="a"/>
    <w:link w:val="a6"/>
    <w:uiPriority w:val="99"/>
    <w:unhideWhenUsed/>
    <w:rsid w:val="004E5286"/>
    <w:pPr>
      <w:tabs>
        <w:tab w:val="center" w:pos="4153"/>
        <w:tab w:val="right" w:pos="8306"/>
      </w:tabs>
      <w:snapToGrid w:val="0"/>
    </w:pPr>
    <w:rPr>
      <w:sz w:val="20"/>
      <w:szCs w:val="20"/>
    </w:rPr>
  </w:style>
  <w:style w:type="character" w:customStyle="1" w:styleId="a6">
    <w:name w:val="頁尾 字元"/>
    <w:basedOn w:val="a0"/>
    <w:link w:val="a5"/>
    <w:uiPriority w:val="99"/>
    <w:rsid w:val="004E5286"/>
    <w:rPr>
      <w:rFonts w:ascii="Arial" w:eastAsia="新細明體" w:hAnsi="Arial" w:cs="Arial"/>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E1"/>
    <w:pPr>
      <w:widowControl w:val="0"/>
      <w:spacing w:line="276" w:lineRule="auto"/>
    </w:pPr>
    <w:rPr>
      <w:rFonts w:ascii="Arial" w:eastAsia="新細明體" w:hAnsi="Arial" w:cs="Arial"/>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8C5AE1"/>
    <w:pPr>
      <w:spacing w:line="276" w:lineRule="auto"/>
    </w:pPr>
    <w:rPr>
      <w:rFonts w:ascii="Arial" w:eastAsia="新細明體" w:hAnsi="Arial" w:cs="Arial"/>
      <w:color w:val="000000"/>
      <w:kern w:val="0"/>
      <w:sz w:val="22"/>
    </w:rPr>
  </w:style>
  <w:style w:type="paragraph" w:customStyle="1" w:styleId="Default">
    <w:name w:val="Default"/>
    <w:uiPriority w:val="99"/>
    <w:rsid w:val="008C5AE1"/>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header"/>
    <w:basedOn w:val="a"/>
    <w:link w:val="a4"/>
    <w:uiPriority w:val="99"/>
    <w:unhideWhenUsed/>
    <w:rsid w:val="004E5286"/>
    <w:pPr>
      <w:tabs>
        <w:tab w:val="center" w:pos="4153"/>
        <w:tab w:val="right" w:pos="8306"/>
      </w:tabs>
      <w:snapToGrid w:val="0"/>
    </w:pPr>
    <w:rPr>
      <w:sz w:val="20"/>
      <w:szCs w:val="20"/>
    </w:rPr>
  </w:style>
  <w:style w:type="character" w:customStyle="1" w:styleId="a4">
    <w:name w:val="頁首 字元"/>
    <w:basedOn w:val="a0"/>
    <w:link w:val="a3"/>
    <w:uiPriority w:val="99"/>
    <w:rsid w:val="004E5286"/>
    <w:rPr>
      <w:rFonts w:ascii="Arial" w:eastAsia="新細明體" w:hAnsi="Arial" w:cs="Arial"/>
      <w:color w:val="000000"/>
      <w:kern w:val="0"/>
      <w:sz w:val="20"/>
      <w:szCs w:val="20"/>
    </w:rPr>
  </w:style>
  <w:style w:type="paragraph" w:styleId="a5">
    <w:name w:val="footer"/>
    <w:basedOn w:val="a"/>
    <w:link w:val="a6"/>
    <w:uiPriority w:val="99"/>
    <w:unhideWhenUsed/>
    <w:rsid w:val="004E5286"/>
    <w:pPr>
      <w:tabs>
        <w:tab w:val="center" w:pos="4153"/>
        <w:tab w:val="right" w:pos="8306"/>
      </w:tabs>
      <w:snapToGrid w:val="0"/>
    </w:pPr>
    <w:rPr>
      <w:sz w:val="20"/>
      <w:szCs w:val="20"/>
    </w:rPr>
  </w:style>
  <w:style w:type="character" w:customStyle="1" w:styleId="a6">
    <w:name w:val="頁尾 字元"/>
    <w:basedOn w:val="a0"/>
    <w:link w:val="a5"/>
    <w:uiPriority w:val="99"/>
    <w:rsid w:val="004E5286"/>
    <w:rPr>
      <w:rFonts w:ascii="Arial" w:eastAsia="新細明體" w:hAnsi="Arial"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trsc10307</dc:creator>
  <cp:lastModifiedBy>user</cp:lastModifiedBy>
  <cp:revision>3</cp:revision>
  <dcterms:created xsi:type="dcterms:W3CDTF">2016-10-14T08:59:00Z</dcterms:created>
  <dcterms:modified xsi:type="dcterms:W3CDTF">2016-10-14T09:25:00Z</dcterms:modified>
</cp:coreProperties>
</file>