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268" w:rsidRPr="00E27A77" w:rsidRDefault="00093268" w:rsidP="00E27A77">
      <w:pPr>
        <w:widowControl/>
        <w:shd w:val="clear" w:color="auto" w:fill="F0E7B4"/>
        <w:spacing w:line="300" w:lineRule="atLeast"/>
        <w:outlineLvl w:val="1"/>
        <w:rPr>
          <w:rFonts w:ascii="SimHei" w:hAnsi="SimHei" w:cs="新細明體"/>
          <w:color w:val="596485"/>
          <w:kern w:val="0"/>
          <w:sz w:val="27"/>
          <w:szCs w:val="27"/>
        </w:rPr>
      </w:pPr>
      <w:r w:rsidRPr="00093268">
        <w:rPr>
          <w:rFonts w:ascii="SimHei" w:eastAsia="SimHei" w:hAnsi="SimHei" w:cs="新細明體" w:hint="eastAsia"/>
          <w:color w:val="596485"/>
          <w:kern w:val="0"/>
          <w:sz w:val="27"/>
          <w:szCs w:val="27"/>
        </w:rPr>
        <w:t>LDD</w:t>
      </w:r>
      <w:r w:rsidR="00E27A77">
        <w:rPr>
          <w:rFonts w:ascii="SimHei" w:eastAsia="SimHei" w:hAnsi="SimHei" w:cs="新細明體" w:hint="eastAsia"/>
          <w:color w:val="596485"/>
          <w:kern w:val="0"/>
          <w:sz w:val="27"/>
          <w:szCs w:val="27"/>
        </w:rPr>
        <w:t>樂高數</w:t>
      </w:r>
      <w:r w:rsidR="00E27A77" w:rsidRPr="00E27A77">
        <w:rPr>
          <w:rFonts w:ascii="SimHei" w:eastAsia="SimHei" w:hAnsi="SimHei" w:cs="新細明體" w:hint="eastAsia"/>
          <w:color w:val="596485"/>
          <w:kern w:val="0"/>
          <w:sz w:val="27"/>
          <w:szCs w:val="27"/>
        </w:rPr>
        <w:t>位</w:t>
      </w:r>
      <w:r w:rsidRPr="00093268">
        <w:rPr>
          <w:rFonts w:ascii="SimHei" w:eastAsia="SimHei" w:hAnsi="SimHei" w:cs="新細明體" w:hint="eastAsia"/>
          <w:color w:val="596485"/>
          <w:kern w:val="0"/>
          <w:sz w:val="27"/>
          <w:szCs w:val="27"/>
        </w:rPr>
        <w:t>設計師</w:t>
      </w:r>
      <w:r w:rsidR="00DA4047">
        <w:rPr>
          <w:rFonts w:ascii="SimHei" w:eastAsia="SimHei" w:hAnsi="SimHei" w:cs="新細明體" w:hint="eastAsia"/>
          <w:color w:val="596485"/>
          <w:kern w:val="0"/>
          <w:sz w:val="27"/>
          <w:szCs w:val="27"/>
        </w:rPr>
        <w:t xml:space="preserve"> 4.</w:t>
      </w:r>
      <w:r w:rsidR="00DA4047">
        <w:rPr>
          <w:rFonts w:ascii="SimHei" w:hAnsi="SimHei" w:cs="新細明體" w:hint="eastAsia"/>
          <w:color w:val="596485"/>
          <w:kern w:val="0"/>
          <w:sz w:val="27"/>
          <w:szCs w:val="27"/>
        </w:rPr>
        <w:t>3</w:t>
      </w:r>
      <w:r w:rsidRPr="00093268">
        <w:rPr>
          <w:rFonts w:ascii="SimHei" w:eastAsia="SimHei" w:hAnsi="SimHei" w:cs="新細明體" w:hint="eastAsia"/>
          <w:color w:val="596485"/>
          <w:kern w:val="0"/>
          <w:sz w:val="27"/>
          <w:szCs w:val="27"/>
        </w:rPr>
        <w:t xml:space="preserve"> 用戶手冊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目錄</w:t>
      </w:r>
    </w:p>
    <w:p w:rsidR="00093268" w:rsidRPr="00093268" w:rsidRDefault="00093268" w:rsidP="00093268">
      <w:pPr>
        <w:widowControl/>
        <w:numPr>
          <w:ilvl w:val="0"/>
          <w:numId w:val="1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歡迎界面</w:t>
      </w:r>
    </w:p>
    <w:p w:rsidR="00093268" w:rsidRPr="00093268" w:rsidRDefault="00DA4047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>
        <w:rPr>
          <w:rFonts w:asciiTheme="minorEastAsia" w:hAnsiTheme="minorEastAsia" w:cs="新細明體" w:hint="eastAsia"/>
          <w:color w:val="464646"/>
          <w:kern w:val="0"/>
          <w:sz w:val="21"/>
          <w:szCs w:val="21"/>
        </w:rPr>
        <w:t>數位</w:t>
      </w:r>
      <w:r w:rsidR="00093268"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設計</w:t>
      </w:r>
      <w:r>
        <w:rPr>
          <w:rFonts w:asciiTheme="minorEastAsia" w:hAnsiTheme="minorEastAsia" w:cs="新細明體" w:hint="eastAsia"/>
          <w:color w:val="464646"/>
          <w:kern w:val="0"/>
          <w:sz w:val="21"/>
          <w:szCs w:val="21"/>
        </w:rPr>
        <w:t>(</w:t>
      </w:r>
      <w:r>
        <w:rPr>
          <w:rFonts w:asciiTheme="minorEastAsia" w:hAnsiTheme="minorEastAsia" w:cs="新細明體" w:hint="eastAsia"/>
          <w:color w:val="464646"/>
          <w:kern w:val="0"/>
          <w:sz w:val="21"/>
        </w:rPr>
        <w:t>D</w:t>
      </w:r>
      <w:r>
        <w:rPr>
          <w:rFonts w:ascii="SimSun" w:hAnsi="SimSun" w:cs="新細明體" w:hint="eastAsia"/>
          <w:color w:val="464646"/>
          <w:kern w:val="0"/>
          <w:sz w:val="21"/>
        </w:rPr>
        <w:t>igital Design</w:t>
      </w:r>
      <w:r w:rsidR="00093268"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</w:t>
      </w:r>
    </w:p>
    <w:p w:rsidR="00093268" w:rsidRPr="00093268" w:rsidRDefault="00DA4047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>
        <w:rPr>
          <w:rFonts w:asciiTheme="minorEastAsia" w:hAnsiTheme="minorEastAsia" w:cs="新細明體" w:hint="eastAsia"/>
          <w:color w:val="464646"/>
          <w:kern w:val="0"/>
          <w:sz w:val="21"/>
          <w:szCs w:val="21"/>
        </w:rPr>
        <w:t>腦風暴</w:t>
      </w:r>
      <w:r w:rsidR="00093268"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MINDSTORMS</w:t>
      </w:r>
      <w:r w:rsidR="00093268"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</w:t>
      </w:r>
    </w:p>
    <w:p w:rsidR="00093268" w:rsidRPr="00093268" w:rsidRDefault="00DA4047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>
        <w:rPr>
          <w:rFonts w:asciiTheme="minorEastAsia" w:hAnsiTheme="minorEastAsia" w:cs="新細明體" w:hint="eastAsia"/>
          <w:color w:val="464646"/>
          <w:kern w:val="0"/>
          <w:sz w:val="21"/>
          <w:szCs w:val="21"/>
        </w:rPr>
        <w:t>數位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設</w:t>
      </w:r>
      <w:r>
        <w:rPr>
          <w:rFonts w:asciiTheme="minorEastAsia" w:hAnsiTheme="minorEastAsia" w:cs="新細明體" w:hint="eastAsia"/>
          <w:color w:val="464646"/>
          <w:kern w:val="0"/>
          <w:sz w:val="21"/>
          <w:szCs w:val="21"/>
        </w:rPr>
        <w:t>計擴充組</w:t>
      </w:r>
      <w:r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</w:t>
      </w:r>
      <w:r>
        <w:rPr>
          <w:rFonts w:asciiTheme="minorEastAsia" w:hAnsiTheme="minorEastAsia" w:cs="新細明體" w:hint="eastAsia"/>
          <w:color w:val="464646"/>
          <w:kern w:val="0"/>
          <w:sz w:val="21"/>
        </w:rPr>
        <w:t>D</w:t>
      </w:r>
      <w:r>
        <w:rPr>
          <w:rFonts w:ascii="SimSun" w:hAnsi="SimSun" w:cs="新細明體" w:hint="eastAsia"/>
          <w:color w:val="464646"/>
          <w:kern w:val="0"/>
          <w:sz w:val="21"/>
        </w:rPr>
        <w:t>igital Design Extended</w:t>
      </w:r>
      <w:r w:rsidR="00093268"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)</w:t>
      </w:r>
    </w:p>
    <w:p w:rsidR="00093268" w:rsidRPr="00093268" w:rsidRDefault="00DA4047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滑鼠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控制</w:t>
      </w:r>
    </w:p>
    <w:p w:rsidR="00093268" w:rsidRPr="00093268" w:rsidRDefault="00DA4047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視圖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控制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旋轉視圖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縮放視圖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重置視圖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平移視圖</w:t>
      </w:r>
    </w:p>
    <w:p w:rsidR="00093268" w:rsidRPr="00093268" w:rsidRDefault="0051597D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工具列</w:t>
      </w:r>
    </w:p>
    <w:p w:rsidR="00093268" w:rsidRPr="00093268" w:rsidRDefault="00DA4047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參數</w:t>
      </w: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設定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(Preferences)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3種模式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1. 搭建模式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搭建工具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相關工具條: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使用絞鏈工具: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使用絞鏈對齊工具:</w:t>
      </w:r>
    </w:p>
    <w:p w:rsidR="00093268" w:rsidRPr="00093268" w:rsidRDefault="00DA4047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如何使用</w:t>
      </w: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複製貼上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(Ctrl+C/Cmd+C and Ctrl+V/Cmd-V)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搭建工具箱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1. 積木工具箱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2. 組合工具箱</w:t>
      </w:r>
    </w:p>
    <w:p w:rsidR="00093268" w:rsidRPr="00093268" w:rsidRDefault="00093268" w:rsidP="00093268">
      <w:pPr>
        <w:widowControl/>
        <w:numPr>
          <w:ilvl w:val="1"/>
          <w:numId w:val="2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3. 模板工具箱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2. 觀察模式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3. 搭建指南模式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導入/導出模型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購買模型</w:t>
      </w:r>
    </w:p>
    <w:p w:rsidR="00093268" w:rsidRPr="00093268" w:rsidRDefault="00093268" w:rsidP="00093268">
      <w:pPr>
        <w:widowControl/>
        <w:numPr>
          <w:ilvl w:val="0"/>
          <w:numId w:val="2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鍵盤快捷鍵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top歡迎界面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每次當你打開LEGO 數字設計師，或是開始一個新的模型時，你就會看到歡迎界面。單擊鼠標在以下主題中進行選擇：</w:t>
      </w:r>
    </w:p>
    <w:p w:rsidR="00093268" w:rsidRPr="00093268" w:rsidRDefault="00934BF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數位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設計</w:t>
      </w:r>
      <w:r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(</w:t>
      </w: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D</w:t>
      </w:r>
      <w:r>
        <w:rPr>
          <w:rFonts w:ascii="SimSun" w:hAnsi="SimSun" w:cs="新細明體" w:hint="eastAsia"/>
          <w:b/>
          <w:bCs/>
          <w:color w:val="464646"/>
          <w:kern w:val="0"/>
          <w:szCs w:val="24"/>
        </w:rPr>
        <w:t>igital</w:t>
      </w:r>
      <w:r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 xml:space="preserve"> Design 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)</w:t>
      </w:r>
    </w:p>
    <w:p w:rsidR="00093268" w:rsidRPr="00093268" w:rsidRDefault="00934BF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用</w:t>
      </w:r>
      <w:r>
        <w:rPr>
          <w:rFonts w:ascii="SimSun" w:hAnsi="SimSun" w:cs="新細明體" w:hint="eastAsia"/>
          <w:color w:val="464646"/>
          <w:kern w:val="0"/>
          <w:sz w:val="21"/>
          <w:szCs w:val="21"/>
        </w:rPr>
        <w:t>超</w:t>
      </w:r>
      <w:r w:rsidR="00093268"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多的積木來搭建您的夢中模型。然后買真實的積木來在真實世界中繼續搭建的樂趣。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腦風暴</w:t>
      </w:r>
      <w:r w:rsidR="00934BF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(MINDSTORMS</w:t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)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用機器人套裝中的積木進行搭建，然後把你的模型以及搭建指南上傳到樂高腦風暴(LEGO MINDSTORMS ) 網站。</w:t>
      </w:r>
    </w:p>
    <w:p w:rsidR="00093268" w:rsidRPr="00093268" w:rsidRDefault="00934BF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數位設計擴充組</w:t>
      </w:r>
      <w:r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(</w:t>
      </w: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D</w:t>
      </w:r>
      <w:r>
        <w:rPr>
          <w:rFonts w:ascii="SimSun" w:hAnsi="SimSun" w:cs="新細明體" w:hint="eastAsia"/>
          <w:b/>
          <w:bCs/>
          <w:color w:val="464646"/>
          <w:kern w:val="0"/>
          <w:szCs w:val="24"/>
        </w:rPr>
        <w:t>igital Design Extended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)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如果你希望突破積木和色彩的限制，選擇樂高大學就對了。</w:t>
      </w:r>
    </w:p>
    <w:p w:rsidR="00093268" w:rsidRPr="00093268" w:rsidRDefault="00934BF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lastRenderedPageBreak/>
        <w:drawing>
          <wp:inline distT="0" distB="0" distL="0" distR="0">
            <wp:extent cx="6829425" cy="4772025"/>
            <wp:effectExtent l="19050" t="0" r="9525" b="0"/>
            <wp:docPr id="1" name="圖片 2" descr="C:\Users\mark2470mark\Desktop\Lego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2470mark\Desktop\Lego0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934BF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 w:val="27"/>
          <w:szCs w:val="27"/>
        </w:rPr>
        <w:t>滑</w:t>
      </w:r>
      <w:r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鼠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控制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以下是你可以用你的鼠標做的事情：</w:t>
      </w:r>
    </w:p>
    <w:p w:rsidR="00093268" w:rsidRPr="00093268" w:rsidRDefault="00934BF8" w:rsidP="00093268">
      <w:pPr>
        <w:widowControl/>
        <w:numPr>
          <w:ilvl w:val="0"/>
          <w:numId w:val="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滑鼠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左鍵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在積木上點左鍵可以選擇該積木。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br/>
        <w:t>在積木上點左鍵並拖曳可以把該積木在場景中移動。</w:t>
      </w:r>
    </w:p>
    <w:p w:rsidR="00093268" w:rsidRPr="00093268" w:rsidRDefault="00934BF8" w:rsidP="00093268">
      <w:pPr>
        <w:widowControl/>
        <w:numPr>
          <w:ilvl w:val="0"/>
          <w:numId w:val="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滑鼠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右鍵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點擊並保持右鍵按下，可以旋轉場景的攝像頭視圖。</w:t>
      </w:r>
    </w:p>
    <w:p w:rsidR="00093268" w:rsidRPr="00093268" w:rsidRDefault="00934BF8" w:rsidP="00093268">
      <w:pPr>
        <w:widowControl/>
        <w:numPr>
          <w:ilvl w:val="0"/>
          <w:numId w:val="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滑鼠</w:t>
      </w:r>
      <w:r w:rsidR="00093268"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滾輪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使用滾輪來實現視圖的放縮。</w:t>
      </w:r>
    </w:p>
    <w:p w:rsidR="00093268" w:rsidRPr="00934BF8" w:rsidRDefault="00093268" w:rsidP="00934BF8">
      <w:pPr>
        <w:widowControl/>
        <w:shd w:val="clear" w:color="auto" w:fill="F0E7B4"/>
        <w:spacing w:line="315" w:lineRule="atLeast"/>
        <w:outlineLvl w:val="2"/>
        <w:rPr>
          <w:rFonts w:ascii="SimSun" w:hAnsi="SimSun" w:cs="新細明體" w:hint="eastAsia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2286000" cy="2409825"/>
            <wp:effectExtent l="0" t="0" r="0" b="0"/>
            <wp:docPr id="3" name="圖片 3" descr="Camera 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era control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BF8">
        <w:rPr>
          <w:rFonts w:asciiTheme="minorEastAsia" w:hAnsiTheme="minorEastAsia" w:cs="新細明體" w:hint="eastAsia"/>
          <w:b/>
          <w:bCs/>
          <w:color w:val="464646"/>
          <w:kern w:val="0"/>
          <w:sz w:val="27"/>
          <w:szCs w:val="27"/>
        </w:rPr>
        <w:t>視圖</w:t>
      </w:r>
      <w:r w:rsidR="00934BF8"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控制</w:t>
      </w:r>
    </w:p>
    <w:p w:rsidR="00934BF8" w:rsidRPr="00093268" w:rsidRDefault="00934BF8" w:rsidP="00934BF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 w:val="27"/>
          <w:szCs w:val="27"/>
        </w:rPr>
        <w:lastRenderedPageBreak/>
        <w:t>視圖</w:t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控制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控制讓你可以旋轉模型，並可以實現放大和縮小，這樣你就可以在不同的角度、不同的距離觀察模型了。</w:t>
      </w:r>
    </w:p>
    <w:p w:rsidR="00093268" w:rsidRPr="00E27A77" w:rsidRDefault="00093268" w:rsidP="00E27A77">
      <w:pPr>
        <w:widowControl/>
        <w:numPr>
          <w:ilvl w:val="0"/>
          <w:numId w:val="4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47675" cy="447675"/>
            <wp:effectExtent l="19050" t="0" r="9525" b="0"/>
            <wp:docPr id="4" name="圖片 4" descr="Rotate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tate camer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旋轉視圖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(數字鍵盤鎖定後，數字鍵盤上的8, 2, 4, 6) 你既可以通過這些按鈕，也可以通過鍵盤進行</w:t>
      </w:r>
      <w:r w:rsidR="00934BF8" w:rsidRPr="00934BF8"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視圖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的旋轉。</w:t>
      </w:r>
    </w:p>
    <w:p w:rsidR="00093268" w:rsidRPr="00E27A77" w:rsidRDefault="00093268" w:rsidP="00E27A77">
      <w:pPr>
        <w:widowControl/>
        <w:numPr>
          <w:ilvl w:val="0"/>
          <w:numId w:val="4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314325" cy="400050"/>
            <wp:effectExtent l="19050" t="0" r="0" b="0"/>
            <wp:docPr id="5" name="圖片 5" descr="Zoom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om vie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放縮視圖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(數字鍵盤鎖定後， + / - 鍵) 使用鍵盤上的+ / -鍵或是+ / -按鈕來實現</w:t>
      </w:r>
      <w:r w:rsidR="00934BF8" w:rsidRPr="00934BF8">
        <w:rPr>
          <w:rFonts w:asciiTheme="minorEastAsia" w:hAnsiTheme="minorEastAsia" w:cs="新細明體" w:hint="eastAsia"/>
          <w:b/>
          <w:bCs/>
          <w:color w:val="464646"/>
          <w:kern w:val="0"/>
          <w:szCs w:val="24"/>
        </w:rPr>
        <w:t>視圖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的放縮。</w:t>
      </w:r>
    </w:p>
    <w:p w:rsidR="00093268" w:rsidRPr="00E27A77" w:rsidRDefault="00093268" w:rsidP="00E27A77">
      <w:pPr>
        <w:widowControl/>
        <w:numPr>
          <w:ilvl w:val="0"/>
          <w:numId w:val="4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304800" cy="400050"/>
            <wp:effectExtent l="19050" t="0" r="0" b="0"/>
            <wp:docPr id="6" name="圖片 6" descr="Reset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et vie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重置視圖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(數字鍵盤鎖定後，小鍵盤上的5) 單擊重置按鈕會把視角恢復到標準位置，所有積木和模型都保持可見，並在場景中居中擺放。</w:t>
      </w:r>
    </w:p>
    <w:p w:rsidR="00093268" w:rsidRPr="00093268" w:rsidRDefault="00093268" w:rsidP="00093268">
      <w:pPr>
        <w:widowControl/>
        <w:numPr>
          <w:ilvl w:val="0"/>
          <w:numId w:val="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平移視圖(僅能使用快捷鍵)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(按住Shift同時點擊鼠標右鍵) 按下Shift鍵的同時點擊鼠標右鍵，可以從左、右、上、下方觀察你的模型。</w:t>
      </w:r>
    </w:p>
    <w:p w:rsidR="00093268" w:rsidRPr="00093268" w:rsidRDefault="0051597D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>
        <w:rPr>
          <w:rFonts w:asciiTheme="minorEastAsia" w:hAnsiTheme="minorEastAsia" w:cs="新細明體" w:hint="eastAsia"/>
          <w:b/>
          <w:bCs/>
          <w:color w:val="464646"/>
          <w:kern w:val="0"/>
          <w:sz w:val="27"/>
          <w:szCs w:val="27"/>
        </w:rPr>
        <w:t>工具列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7" name="圖片 7" descr="Welcomescre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lcomescreen butto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歡迎界面</w:t>
      </w:r>
    </w:p>
    <w:p w:rsidR="00093268" w:rsidRPr="00093268" w:rsidRDefault="00093268" w:rsidP="00E27A77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(Ctrl+N/Cmd+N). 打開一個帶空場景的新文件。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8" name="圖片 8" descr="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v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保存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 xml:space="preserve">(Ctrl+S/Cmd+S). </w:t>
      </w:r>
      <w:r w:rsidR="00544535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把場景中的模型保存到你的</w:t>
      </w:r>
      <w:r w:rsidR="00544535">
        <w:rPr>
          <w:rFonts w:asciiTheme="minorEastAsia" w:hAnsiTheme="minorEastAsia" w:cs="新細明體" w:hint="eastAsia"/>
          <w:color w:val="464646"/>
          <w:kern w:val="0"/>
          <w:sz w:val="21"/>
          <w:szCs w:val="21"/>
        </w:rPr>
        <w:t>葉蝶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9" name="圖片 9" descr="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撤銷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(Ctrl+Z/Cmd+Z). 撤銷你的最後一次動作。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0" name="圖片 10" descr="R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d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重做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(Shft+Ctrl+Z/Shft+Cmd+Z). 重複你剛才撤銷的動作.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247775" cy="285750"/>
            <wp:effectExtent l="0" t="0" r="9525" b="0"/>
            <wp:docPr id="11" name="圖片 11" descr="Check 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eck pri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查價格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(Ctrl+B/Cmd+B). 查詢你的模型的大致價格。查價格窗口中的鏈接可以把你帶到lego.com中的樂高商店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009650" cy="285750"/>
            <wp:effectExtent l="19050" t="0" r="0" b="0"/>
            <wp:docPr id="12" name="圖片 12" descr="Send to Design byM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nd to Design byME?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發到我設計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把你帶到集成商店，在那兒你可以買到你的模型裡用到的積木。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009650" cy="285750"/>
            <wp:effectExtent l="19050" t="0" r="0" b="0"/>
            <wp:docPr id="13" name="圖片 13" descr="Send to LE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nd to LEGO.co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發到LEGO.com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lastRenderedPageBreak/>
        <w:t>(Shft+Ctrl+B/Shft+Cmd+B). 把你的設計發到LEGO.com上的在線畫廊。</w:t>
      </w: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/>
          <w:color w:val="464646"/>
          <w:kern w:val="0"/>
          <w:sz w:val="21"/>
          <w:szCs w:val="21"/>
        </w:rPr>
      </w:pPr>
    </w:p>
    <w:p w:rsidR="00093268" w:rsidRPr="00E27A77" w:rsidRDefault="00C65A6D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C65A6D">
        <w:rPr>
          <w:rFonts w:ascii="SimSun" w:eastAsia="SimSun" w:hAnsi="SimSun" w:cs="新細明體"/>
          <w:color w:val="464646"/>
          <w:kern w:val="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creenshot" style="width:24pt;height:24pt"/>
        </w:pict>
      </w:r>
      <w:r w:rsidR="00093268"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屏幕截圖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(Ctrl+K/Cmd+K). 把LDD中屏幕上顯示的東西保存成圖片。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5" name="圖片 15" descr="Expl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xplod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爆炸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(Ctrl+U/Cmd+U). 把你的模型炸成一片一片的，再看著它自己重新搭好。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6" name="圖片 16" descr="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ckground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背景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(Ctrl+F/Cmd+F). 改變你模型後面的背景。</w:t>
      </w:r>
    </w:p>
    <w:p w:rsidR="00093268" w:rsidRPr="00E27A77" w:rsidRDefault="00093268" w:rsidP="00E27A77">
      <w:pPr>
        <w:widowControl/>
        <w:numPr>
          <w:ilvl w:val="0"/>
          <w:numId w:val="5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7" name="圖片 17" descr="Output as 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utput as HTM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輸出成HTML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(Ctrl+H/Cmd+T). 把你的搭建指南存成一個HTML網頁。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top參數對話框(菜單：Edit -- Preference)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快捷鍵: (Ctrl+6/Cmd+,). 在PC</w:t>
      </w:r>
      <w:r w:rsidRPr="00093268">
        <w:rPr>
          <w:rFonts w:ascii="MS Mincho" w:eastAsia="MS Mincho" w:hAnsi="MS Mincho" w:cs="MS Mincho" w:hint="eastAsia"/>
          <w:color w:val="464646"/>
          <w:kern w:val="0"/>
          <w:sz w:val="21"/>
          <w:szCs w:val="21"/>
        </w:rPr>
        <w:t>​​</w:t>
      </w:r>
      <w:r w:rsidRPr="00093268">
        <w:rPr>
          <w:rFonts w:ascii="SimSun" w:eastAsia="SimSun" w:hAnsi="SimSun" w:cs="SimSun" w:hint="eastAsia"/>
          <w:color w:val="464646"/>
          <w:kern w:val="0"/>
          <w:sz w:val="21"/>
          <w:szCs w:val="21"/>
        </w:rPr>
        <w:t>機上，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在菜單中選擇Edit然後選擇Preference。在Mac機上，在菜單中選擇LEGO?; Digital Designer，然後選擇Preferences。你可以使用參數對話框來打開或關閉一些特性。當你再次打開LDD時，您做的這些選擇會被自動保存。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顯示信息欄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在屏幕的下方顯示你選擇的積木的信息。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顯示工具提示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在鼠標旁邊顯示黃色標籤，說明不同的按鈕的功能。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應用程序中聲音打開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隨光標顯示“旋轉鍵”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在光標處顯示一個代表旋轉的鍵盤圖標。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重複插入選擇的積木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最後一個選中的積本自動出現在光標處，左鍵單擊即可放置。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當無法查詢價格或上傳積木時通知我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選中這一項，當搭建中出現無法購買的元件時會出現警告。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積木計數: 顯示該盒積本中這種積木的數量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高質量渲染放在場景中的積木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讓你的模型看起來漂亮點兒。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高質量渲染積木盤中的積木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讓積木盤中的積木看起來漂亮點兒。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積木顯示輪廓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可以看到場景中所有積木的邊緣。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高級遮蔽</w:t>
      </w:r>
    </w:p>
    <w:p w:rsidR="00E27A77" w:rsidRPr="00E27A77" w:rsidRDefault="00093268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lastRenderedPageBreak/>
        <w:t>選中高級遮蔽可以讓你的模型看起來更加真實。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選擇語言</w:t>
      </w:r>
    </w:p>
    <w:p w:rsidR="00093268" w:rsidRPr="00093268" w:rsidRDefault="00093268" w:rsidP="00E27A77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選擇你選中的語言。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兼容模式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僅在您遇到問題時才使用此選項。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重置參數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把參重置成默認值。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3種模式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8" name="圖片 18" descr="Build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uild mod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19" name="圖片 19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ew mod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20" name="圖片 20" descr="Building guid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uilding guide mod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LDD有三種運行模式:</w:t>
      </w:r>
    </w:p>
    <w:p w:rsidR="00093268" w:rsidRPr="00093268" w:rsidRDefault="00093268" w:rsidP="00093268">
      <w:pPr>
        <w:widowControl/>
        <w:numPr>
          <w:ilvl w:val="0"/>
          <w:numId w:val="6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1. 搭建模式</w:t>
      </w:r>
    </w:p>
    <w:p w:rsidR="00093268" w:rsidRPr="00093268" w:rsidRDefault="00093268" w:rsidP="00093268">
      <w:pPr>
        <w:widowControl/>
        <w:numPr>
          <w:ilvl w:val="0"/>
          <w:numId w:val="6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2. 觀察模式</w:t>
      </w:r>
    </w:p>
    <w:p w:rsidR="00093268" w:rsidRPr="00093268" w:rsidRDefault="00093268" w:rsidP="00093268">
      <w:pPr>
        <w:widowControl/>
        <w:numPr>
          <w:ilvl w:val="0"/>
          <w:numId w:val="6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3. 搭建指南模式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在應用程序的右上角有一個工具條，可以讓您方便地在三種模式間轉換。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1.搭建模式</w:t>
      </w: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7"/>
          <w:szCs w:val="27"/>
        </w:rPr>
        <w:drawing>
          <wp:inline distT="0" distB="0" distL="0" distR="0">
            <wp:extent cx="7334250" cy="371475"/>
            <wp:effectExtent l="19050" t="0" r="0" b="9525"/>
            <wp:docPr id="21" name="圖片 21" descr="build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uildMod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22" name="圖片 22" descr="build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ildMod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 搭建模式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(快捷鍵：F5). 點建搭建即可進入搭建模式，你可以在該模式下搭建和編輯你的模型和場景。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搭建工具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搭建工具僅在搭建模式下有效。使用這些工具可以對你的積木進行選擇，移動，克隆，著色和旋轉等操作。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3810000" cy="714375"/>
            <wp:effectExtent l="19050" t="0" r="0" b="0"/>
            <wp:docPr id="23" name="圖片 23" descr="building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ildingTool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E27A77" w:rsidRDefault="00093268" w:rsidP="00E27A77">
      <w:pPr>
        <w:widowControl/>
        <w:numPr>
          <w:ilvl w:val="0"/>
          <w:numId w:val="7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24" name="圖片 24" descr="Selectio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lection tool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選擇工具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(快捷鍵：V). 使用選擇擇工具可以選擇場景中的單塊積木。單擊選擇工具按鈕可以展開一個包含高級選擇工具的面板(使用Shift+V可以在不同工具間切換)。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781175" cy="581025"/>
            <wp:effectExtent l="0" t="0" r="9525" b="0"/>
            <wp:docPr id="25" name="圖片 25" descr="Advanced Selection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dvanced Selection tool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E27A77" w:rsidRDefault="00093268" w:rsidP="00093268">
      <w:pPr>
        <w:widowControl/>
        <w:shd w:val="clear" w:color="auto" w:fill="F0E7B4"/>
        <w:spacing w:line="315" w:lineRule="atLeast"/>
        <w:ind w:left="450"/>
        <w:outlineLvl w:val="5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高級選擇工具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(Shift+V可在不同工具間切換). 點擊選擇工具以顯示高級選擇面板。高級選擇工具可以讓你方便地選擇多個積木，可以基於積木的顏色，形狀，或是連接特性進行選擇。</w:t>
      </w:r>
    </w:p>
    <w:p w:rsid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/>
          <w:color w:val="464646"/>
          <w:kern w:val="0"/>
          <w:sz w:val="21"/>
          <w:szCs w:val="21"/>
        </w:rPr>
      </w:pP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/>
          <w:color w:val="464646"/>
          <w:kern w:val="0"/>
          <w:sz w:val="21"/>
          <w:szCs w:val="21"/>
        </w:rPr>
      </w:pPr>
    </w:p>
    <w:p w:rsidR="00093268" w:rsidRPr="00E27A77" w:rsidRDefault="00093268" w:rsidP="00E27A77">
      <w:pPr>
        <w:widowControl/>
        <w:numPr>
          <w:ilvl w:val="0"/>
          <w:numId w:val="7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26" name="圖片 26" descr="Clon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lone too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克隆工具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(快捷鍵：C). 使用克隆工具可以在場景中復制積木。.</w:t>
      </w:r>
    </w:p>
    <w:p w:rsidR="00093268" w:rsidRPr="00E27A77" w:rsidRDefault="00093268" w:rsidP="00E27A77">
      <w:pPr>
        <w:widowControl/>
        <w:numPr>
          <w:ilvl w:val="0"/>
          <w:numId w:val="7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27" name="圖片 27" descr="Paint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int tool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油漆工具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(快捷鍵：B). 使用油漆工具可以更換場景中積木的顏色或材質。</w:t>
      </w:r>
    </w:p>
    <w:p w:rsidR="00093268" w:rsidRPr="00E27A77" w:rsidRDefault="00093268" w:rsidP="00E27A77">
      <w:pPr>
        <w:widowControl/>
        <w:numPr>
          <w:ilvl w:val="1"/>
          <w:numId w:val="8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228600" cy="228600"/>
            <wp:effectExtent l="19050" t="0" r="0" b="0"/>
            <wp:docPr id="28" name="圖片 28" descr="LEGO Universe Paint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GO Universe Paint tool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樂高大學油漆工具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(快捷鍵：B). 在LU(樂高大學)模式中，你可以自由選取任意的LEGO顏色，並把該顏色應用到任意積木上去。</w:t>
      </w:r>
    </w:p>
    <w:p w:rsidR="00093268" w:rsidRPr="00E27A77" w:rsidRDefault="00093268" w:rsidP="00E27A77">
      <w:pPr>
        <w:widowControl/>
        <w:numPr>
          <w:ilvl w:val="1"/>
          <w:numId w:val="8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228600" cy="228600"/>
            <wp:effectExtent l="19050" t="0" r="0" b="0"/>
            <wp:docPr id="29" name="圖片 29" descr="Color Pi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lor Picke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顏色選取器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A可以經由選擇積木來拾取顏色(僅限LU模式)</w:t>
      </w:r>
    </w:p>
    <w:p w:rsidR="00093268" w:rsidRPr="00E27A77" w:rsidRDefault="00093268" w:rsidP="00E27A77">
      <w:pPr>
        <w:widowControl/>
        <w:numPr>
          <w:ilvl w:val="1"/>
          <w:numId w:val="8"/>
        </w:numPr>
        <w:shd w:val="clear" w:color="auto" w:fill="F0E7B4"/>
        <w:spacing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228600" cy="228600"/>
            <wp:effectExtent l="19050" t="0" r="0" b="0"/>
            <wp:docPr id="30" name="圖片 30" descr="Decoratio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coration tool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裝飾圖案工具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90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在所選積木的表面增加裝飾圖案。(僅限LU模式)</w:t>
      </w: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31" name="圖片 31" descr="Hing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inge tool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絞鏈工具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(快捷鍵H). 使用絞鏈工具以旋轉那些帶有絞鏈，或是連在單個銷釘上的積木。</w:t>
      </w: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32" name="圖片 32" descr="Hinge Alig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inge Align tool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絞鏈對齊工具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(快捷鍵：Shift+H). 使用絞鏈對齊工具來自動連接兩個分離的連接點。</w:t>
      </w: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33" name="圖片 33" descr="Hid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ide tool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隱藏工具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(快捷鍵：L). 使用隱藏工具來隱藏積木或模型。</w:t>
      </w: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34" name="圖片 34" descr="Delet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lete tool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刪除工具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(快捷鍵：D). 使用刪除鍵來把場景中的積木移除。</w:t>
      </w: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476250" cy="476250"/>
            <wp:effectExtent l="19050" t="0" r="0" b="0"/>
            <wp:docPr id="35" name="圖片 35" descr="Flex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lex tool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彎曲工具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Theme="minorEastAsia" w:hAnsiTheme="minorEastAsia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(快捷鍵：F). 使用彎曲工具來把可彎曲元件(有一個小圖標表示)弄彎或扭轉。</w:t>
      </w:r>
    </w:p>
    <w:p w:rsid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Theme="minorEastAsia" w:hAnsiTheme="minorEastAsia" w:cs="新細明體"/>
          <w:color w:val="464646"/>
          <w:kern w:val="0"/>
          <w:sz w:val="21"/>
          <w:szCs w:val="21"/>
        </w:rPr>
      </w:pP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/>
          <w:color w:val="464646"/>
          <w:kern w:val="0"/>
          <w:sz w:val="21"/>
          <w:szCs w:val="21"/>
        </w:rPr>
      </w:pPr>
    </w:p>
    <w:p w:rsidR="00093268" w:rsidRPr="00E27A77" w:rsidRDefault="00093268" w:rsidP="00E27A77">
      <w:pPr>
        <w:widowControl/>
        <w:numPr>
          <w:ilvl w:val="0"/>
          <w:numId w:val="8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lastRenderedPageBreak/>
        <w:drawing>
          <wp:inline distT="0" distB="0" distL="0" distR="0">
            <wp:extent cx="476250" cy="476250"/>
            <wp:effectExtent l="19050" t="0" r="0" b="0"/>
            <wp:docPr id="36" name="圖片 36" descr="Buability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uability tool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可購買工具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(快捷鍵：E). 在DESIGN byME模式下，你可以使用可購買工具來使你的模型中的積木變成可購買狀態(詳情參見購買模型相應章節)。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37" name="圖片 37" descr="Using the Hinge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sing the Hinge tool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使用絞鏈工具：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絞鏈工具使得你可以選擇一個你模型中的絞鏈元件，並將它按箭頭示意的方向旋轉。選中的元件可以使用鼠標或鍵盤上的箭頭鍵旋轉。當一個元件可以旋轉多個方向時，選中的方向由一個綠色的箭頭表示。要選擇不同的方向的話，可以在黃色鍵頭上單擊或是按鍵盤上的Tab鍵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666875" cy="1704975"/>
            <wp:effectExtent l="19050" t="0" r="9525" b="0"/>
            <wp:docPr id="38" name="圖片 38" descr="The Hinge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he Hinge wheel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E27A77" w:rsidRDefault="00093268" w:rsidP="00E27A77">
      <w:pPr>
        <w:widowControl/>
        <w:shd w:val="clear" w:color="auto" w:fill="F0E7B4"/>
        <w:spacing w:line="315" w:lineRule="atLeast"/>
        <w:outlineLvl w:val="5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絞鏈轉輪</w:t>
      </w:r>
      <w:r w:rsidR="00E27A77">
        <w:rPr>
          <w:rFonts w:ascii="SimSun" w:hAnsi="SimSun" w:cs="新細明體" w:hint="eastAsia"/>
          <w:b/>
          <w:bCs/>
          <w:color w:val="464646"/>
          <w:kern w:val="0"/>
          <w:sz w:val="20"/>
          <w:szCs w:val="20"/>
        </w:rPr>
        <w:t xml:space="preserve">  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允許用戶拖動環形中間的指針以旋轉積木，並每隔45度有一個磁力按鈕。</w:t>
      </w:r>
    </w:p>
    <w:p w:rsidR="00093268" w:rsidRPr="00E27A77" w:rsidRDefault="00093268" w:rsidP="00E27A77">
      <w:pPr>
        <w:widowControl/>
        <w:shd w:val="clear" w:color="auto" w:fill="F0E7B4"/>
        <w:spacing w:line="315" w:lineRule="atLeast"/>
        <w:outlineLvl w:val="5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E27A77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數字輸入區域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可以手工輸入角度的值。</w:t>
      </w: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619250" cy="304800"/>
            <wp:effectExtent l="19050" t="0" r="0" b="0"/>
            <wp:docPr id="39" name="圖片 39" descr="Input angle val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put angle values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40" name="圖片 40" descr="Using the Hinge Alig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sing the Hinge Align tool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使用絞鏈對齊工具: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絞鏈對齊工具使得對齊工作變得更加容易，尤其在使用Technic元件為。選擇不同積木的端點，看看它們是如何連接起來的。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相關工具條 </w:t>
      </w: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7334250" cy="638175"/>
            <wp:effectExtent l="19050" t="0" r="0" b="0"/>
            <wp:docPr id="41" name="圖片 41" descr="Contextual tool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ntextual toolbars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相關工具條就在主工具條的旁邊，包含每個工具特定的子工具。例如，絞鏈工具邊上的的相關工具條就提供了一個輸入區域，而可購買工具邊的相關工具條就提供了一系列和購買相關的選項。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如何復制和粘貼(Ctrl+C/Cmd+C and Ctrl+V/Cmd-V)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3143250" cy="1247775"/>
            <wp:effectExtent l="19050" t="0" r="0" b="0"/>
            <wp:docPr id="42" name="圖片 42" descr="How to copy and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ow to copy and past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我們往往需要復制選擇好的積木。</w:t>
      </w: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/>
          <w:color w:val="464646"/>
          <w:kern w:val="0"/>
          <w:sz w:val="21"/>
          <w:szCs w:val="21"/>
        </w:rPr>
      </w:pP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lastRenderedPageBreak/>
        <w:t>複製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(Ctrl+C/Cmd+C). 你可以這樣拷貝你模型中的一部分：選中你想拷貝的部分，按下Ctrl-C/Cmd-C。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粘貼</w:t>
      </w:r>
    </w:p>
    <w:p w:rsidR="00E27A77" w:rsidRPr="00E27A77" w:rsidRDefault="00093268" w:rsidP="00E27A77">
      <w:pPr>
        <w:widowControl/>
        <w:shd w:val="clear" w:color="auto" w:fill="F0E7B4"/>
        <w:spacing w:after="75" w:line="315" w:lineRule="atLeast"/>
        <w:rPr>
          <w:rFonts w:ascii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(Ctrl+V/Cmd+V).然後你可以按下Ctrl+V/Cmd+V把複製好的積木放置到你場景中的任何位置。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注意：複製和粘貼可在Edit菜單中選擇。</w:t>
      </w:r>
      <w:r w:rsidR="00E27A77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.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top搭建工具箱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每次在LDD中開始搭建一個模型時，你就會看到一個搭建工具箱。搭建工具箱有3個選項卡：</w:t>
      </w:r>
    </w:p>
    <w:p w:rsidR="00093268" w:rsidRPr="00093268" w:rsidRDefault="00093268" w:rsidP="00093268">
      <w:pPr>
        <w:widowControl/>
        <w:numPr>
          <w:ilvl w:val="0"/>
          <w:numId w:val="9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1. 積木工具箱：包含搭建用的積木</w:t>
      </w:r>
    </w:p>
    <w:p w:rsidR="00093268" w:rsidRPr="00093268" w:rsidRDefault="00093268" w:rsidP="00093268">
      <w:pPr>
        <w:widowControl/>
        <w:numPr>
          <w:ilvl w:val="0"/>
          <w:numId w:val="9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2. 組合工具箱：包含你建立的積木組</w:t>
      </w:r>
    </w:p>
    <w:p w:rsidR="00093268" w:rsidRPr="00093268" w:rsidRDefault="00093268" w:rsidP="00093268">
      <w:pPr>
        <w:widowControl/>
        <w:numPr>
          <w:ilvl w:val="0"/>
          <w:numId w:val="9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3. 模板工具箱：包含你建立的模板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1. 積木工具箱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積木工具箱讓你可以使用不限數量的積木來進行搭建。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590675" cy="3028950"/>
            <wp:effectExtent l="19050" t="0" r="9525" b="0"/>
            <wp:docPr id="43" name="圖片 43" descr="The Brick 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e Brick palett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選擇一個要進行搭建的積木.</w:t>
      </w:r>
    </w:p>
    <w:p w:rsidR="00093268" w:rsidRPr="00E27A77" w:rsidRDefault="00093268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選擇並單擊一個你想使用的積木。積木會變成透明的，這樣你就可以看到把它移到到的位置。把積木移到你想要擺放的位置，並再次按下鼠標左鍵。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只有背景為綠色的積木方可在在線LEGO商店中購買。點擊核價按鈕來啟動內建的瀏覽器訪問DESIGN byME。</w:t>
      </w: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44" name="圖片 44" descr="Show group/Hide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how group/Hide group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</w:t>
      </w: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45" name="圖片 45" descr="Show group/Hide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how group/Hide group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顯示分組/ 隱藏分組.</w:t>
      </w:r>
    </w:p>
    <w:p w:rsidR="00093268" w:rsidRPr="00E27A77" w:rsidRDefault="00093268" w:rsidP="00E27A77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在工具欄中顯示或隱藏該組中的積木。</w:t>
      </w: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46" name="圖片 46" descr="Filter Bricks by LEGO 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lter Bricks by LEGO sets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按樂高套裝進行過濾.</w:t>
      </w:r>
    </w:p>
    <w:p w:rsid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單擊這個圖標可以選擇一個樂高套裝。只有在這個套裝內的積木才會顯示在積木列表中。每個積木上都會顯示出一個數字，告訴你這個套裝中該積木的數量。如果你使用的該塊積木過多的話(超過了該套裝中的數量)，這個數字就會變成紅色。紅色的數字告訴你你已經使用了多少顆不在該套裝中的積木。</w:t>
      </w:r>
    </w:p>
    <w:p w:rsidR="00E27A77" w:rsidRPr="00E27A77" w:rsidRDefault="00E27A77" w:rsidP="00093268">
      <w:pPr>
        <w:widowControl/>
        <w:shd w:val="clear" w:color="auto" w:fill="F0E7B4"/>
        <w:spacing w:after="75" w:line="315" w:lineRule="atLeast"/>
        <w:ind w:left="450"/>
        <w:rPr>
          <w:rFonts w:ascii="SimSun" w:hAnsi="SimSun" w:cs="新細明體"/>
          <w:color w:val="464646"/>
          <w:kern w:val="0"/>
          <w:sz w:val="21"/>
          <w:szCs w:val="21"/>
        </w:rPr>
      </w:pP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lastRenderedPageBreak/>
        <w:drawing>
          <wp:inline distT="0" distB="0" distL="0" distR="0">
            <wp:extent cx="1238250" cy="276225"/>
            <wp:effectExtent l="19050" t="0" r="0" b="0"/>
            <wp:docPr id="47" name="圖片 47" descr="Scale divi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ale dividers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比例因子.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更改比例因子以更好地適合你的屏幕分辨率。</w:t>
      </w: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48" name="圖片 48" descr="Find bricks by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ind bricks by color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根據顏色查找積木.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905000" cy="2447925"/>
            <wp:effectExtent l="19050" t="0" r="0" b="0"/>
            <wp:docPr id="49" name="圖片 49" descr="Find bricks by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nd bricks by color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當你單擊這個圖標時，在這個圖標的下面會彈出一個面板。在面板中選擇你在尋找的顏色或材料。然後只有符合你選擇的顏色或材料的積木才會顯示出來。通過這個面板也可以讓你</w:t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1"/>
        </w:rPr>
        <w:t>隱藏掉顏色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，僅顯示灰色，以便你能更加專注在積木的形狀上。單擊</w:t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1"/>
        </w:rPr>
        <w:t>移除過濾器(Remove Filter)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可以移除在這個菜單中所做的任何選擇。</w:t>
      </w: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1762125" cy="571500"/>
            <wp:effectExtent l="19050" t="0" r="9525" b="0"/>
            <wp:docPr id="50" name="圖片 50" descr="Search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earch field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搜索區域.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搜索你所需要的積木。不妨試著輸入類似'round', 'roof' 或'dog'之類的詞。</w:t>
      </w:r>
    </w:p>
    <w:p w:rsidR="00093268" w:rsidRPr="00093268" w:rsidRDefault="00093268" w:rsidP="00093268">
      <w:pPr>
        <w:widowControl/>
        <w:numPr>
          <w:ilvl w:val="0"/>
          <w:numId w:val="10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樂高大學工具箱.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在樂高大學模式中，積木可以任意著色，不再受限於它本來的設計。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2. 組合工具箱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590675" cy="3543300"/>
            <wp:effectExtent l="19050" t="0" r="9525" b="0"/>
            <wp:docPr id="51" name="圖片 51" descr="Grouping 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rouping palett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lastRenderedPageBreak/>
        <w:t>使用組合來把選中的一些積木存起來以便稍後使用。當你經常要選擇同一批積木，比如車輪，房頂或飛機翅膀時，組合可以讓你很方便地使用這些積木。</w:t>
      </w: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52" name="圖片 52" descr="Create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reate group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創建組合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(Ctrl+G/Cmd+G). 想要創建一個組合，首先選中你想要組合的積木，然後單擊創建組合按鈕。</w:t>
      </w: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53" name="圖片 53" descr="Add to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dd to group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添加到組合.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使用這個功能可以把選中的積木加到已有的組合中。</w:t>
      </w: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476250" cy="476250"/>
            <wp:effectExtent l="19050" t="0" r="0" b="0"/>
            <wp:docPr id="54" name="圖片 54" descr="Remove from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move from group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從組合中刪除.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使用這個功能把所選中的積木從已有的組合中刪除。</w:t>
      </w: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381000" cy="381000"/>
            <wp:effectExtent l="0" t="0" r="0" b="0"/>
            <wp:docPr id="55" name="圖片 55" descr="Create sub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reate subgroup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創建子組合.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在一個組合下面創建一個子組合。比如，你可能會想創建一個"車輛"組合，在它的下面再創建一個“輪子”組合。這樣你就可以決定是選擇整輛車，還是只選擇輪子。</w:t>
      </w:r>
    </w:p>
    <w:p w:rsidR="00093268" w:rsidRPr="00093268" w:rsidRDefault="00093268" w:rsidP="00093268">
      <w:pPr>
        <w:widowControl/>
        <w:numPr>
          <w:ilvl w:val="0"/>
          <w:numId w:val="11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組合預覽.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428750" cy="990600"/>
            <wp:effectExtent l="19050" t="0" r="0" b="0"/>
            <wp:docPr id="56" name="圖片 56" descr="Group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roup preview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組合預覽會給你顯示一個組合內容的縮略圖。試著用鼠標的右鍵點中並拖拽這個縮略圖。注意：在任何時候你都可以單擊右上角的紅色"X"來刪除該組合。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3. 模板工具箱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模板使得你可以永久保存一組積木，以便下次打開程序時仍可以使用該模板。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809750" cy="2895600"/>
            <wp:effectExtent l="19050" t="0" r="0" b="0"/>
            <wp:docPr id="57" name="圖片 57" descr="Template 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emplate palett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numPr>
          <w:ilvl w:val="0"/>
          <w:numId w:val="12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lastRenderedPageBreak/>
        <w:drawing>
          <wp:inline distT="0" distB="0" distL="0" distR="0">
            <wp:extent cx="476250" cy="476250"/>
            <wp:effectExtent l="19050" t="0" r="0" b="0"/>
            <wp:docPr id="58" name="圖片 58" descr="Save to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ave to Template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保存到模板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(Ctrl+Alt+G/Cmd+Alt+G). 要保存選中的內容到板，首先要選中想添加的積木，然後單擊此按鈕。</w:t>
      </w:r>
    </w:p>
    <w:p w:rsidR="00093268" w:rsidRPr="00093268" w:rsidRDefault="00093268" w:rsidP="00093268">
      <w:pPr>
        <w:widowControl/>
        <w:numPr>
          <w:ilvl w:val="0"/>
          <w:numId w:val="12"/>
        </w:numPr>
        <w:shd w:val="clear" w:color="auto" w:fill="F0E7B4"/>
        <w:spacing w:line="315" w:lineRule="atLeast"/>
        <w:ind w:left="450"/>
        <w:outlineLvl w:val="4"/>
        <w:rPr>
          <w:rFonts w:ascii="SimSun" w:eastAsia="SimSun" w:hAnsi="SimSun" w:cs="新細明體"/>
          <w:b/>
          <w:bCs/>
          <w:color w:val="464646"/>
          <w:kern w:val="0"/>
          <w:sz w:val="20"/>
          <w:szCs w:val="20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0"/>
          <w:szCs w:val="20"/>
        </w:rPr>
        <w:drawing>
          <wp:inline distT="0" distB="0" distL="0" distR="0">
            <wp:extent cx="1000125" cy="1000125"/>
            <wp:effectExtent l="19050" t="0" r="9525" b="9525"/>
            <wp:docPr id="59" name="圖片 59" descr="Templat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emplate Preview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0"/>
          <w:szCs w:val="20"/>
        </w:rPr>
        <w:t> 模板預覽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這個功能會給你顯示模板中內容的縮略圖。可以試試用鼠標右鍵拖拽一下該模板。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 2.觀察模式</w:t>
      </w: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7"/>
          <w:szCs w:val="27"/>
        </w:rPr>
        <w:drawing>
          <wp:inline distT="0" distB="0" distL="0" distR="0">
            <wp:extent cx="3048000" cy="628650"/>
            <wp:effectExtent l="19050" t="0" r="0" b="0"/>
            <wp:docPr id="60" name="圖片 60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View mode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numPr>
          <w:ilvl w:val="0"/>
          <w:numId w:val="1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61" name="圖片 61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iew mod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觀察模式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(快捷鍵：F6). 該模式允許你採用不同的背景觀察你的模型。你也可以使用爆炸按鈕引爆你的模型。</w:t>
      </w:r>
    </w:p>
    <w:p w:rsidR="00093268" w:rsidRPr="00093268" w:rsidRDefault="00093268" w:rsidP="00093268">
      <w:pPr>
        <w:widowControl/>
        <w:numPr>
          <w:ilvl w:val="0"/>
          <w:numId w:val="1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62" name="圖片 62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iew mod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屏幕截圖.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把屏幕截成圖片並保存到你係統的"Pictures"目錄下。</w:t>
      </w:r>
    </w:p>
    <w:p w:rsidR="00093268" w:rsidRPr="00093268" w:rsidRDefault="00093268" w:rsidP="00093268">
      <w:pPr>
        <w:widowControl/>
        <w:numPr>
          <w:ilvl w:val="0"/>
          <w:numId w:val="1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63" name="圖片 63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iew mod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爆炸模型.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把你的模型爆炸成千萬片。</w:t>
      </w:r>
    </w:p>
    <w:p w:rsidR="00093268" w:rsidRPr="00093268" w:rsidRDefault="00093268" w:rsidP="00093268">
      <w:pPr>
        <w:widowControl/>
        <w:numPr>
          <w:ilvl w:val="0"/>
          <w:numId w:val="13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476250" cy="476250"/>
            <wp:effectExtent l="19050" t="0" r="0" b="0"/>
            <wp:docPr id="64" name="圖片 64" descr="View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iew mod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改變背景.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單擊這個按鈕來在不同的背景環境中進行切換。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 3.搭建指南模式</w:t>
      </w: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7"/>
          <w:szCs w:val="27"/>
        </w:rPr>
        <w:drawing>
          <wp:inline distT="0" distB="0" distL="0" distR="0">
            <wp:extent cx="6572250" cy="371475"/>
            <wp:effectExtent l="19050" t="0" r="0" b="9525"/>
            <wp:docPr id="65" name="圖片 65" descr="Building Guid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uilding Guide mode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搭建指南模式讓你可以訪問搭建指南播放器，你可以該播放器回放你的搭建指南的不同的步驟。</w:t>
      </w: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1143000" cy="2114550"/>
            <wp:effectExtent l="0" t="0" r="0" b="0"/>
            <wp:docPr id="66" name="圖片 66" descr="Building Guid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uilding Guide mode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8" w:rsidRPr="00093268" w:rsidRDefault="00093268" w:rsidP="00093268">
      <w:pPr>
        <w:widowControl/>
        <w:numPr>
          <w:ilvl w:val="0"/>
          <w:numId w:val="1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lastRenderedPageBreak/>
        <w:drawing>
          <wp:inline distT="0" distB="0" distL="0" distR="0">
            <wp:extent cx="809625" cy="400050"/>
            <wp:effectExtent l="19050" t="0" r="9525" b="0"/>
            <wp:docPr id="67" name="圖片 67" descr="Next/Previous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ext/Previous Step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後一步/ 前一步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(快捷鍵：右鍵頭). 在搭建指南中向前或向後走一步。</w:t>
      </w:r>
    </w:p>
    <w:p w:rsidR="00093268" w:rsidRPr="00093268" w:rsidRDefault="00093268" w:rsidP="00093268">
      <w:pPr>
        <w:widowControl/>
        <w:numPr>
          <w:ilvl w:val="0"/>
          <w:numId w:val="1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581025" cy="381000"/>
            <wp:effectExtent l="19050" t="0" r="9525" b="0"/>
            <wp:docPr id="68" name="圖片 68" descr="Repeat Last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epeat Last Step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重複最後一步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(快捷鍵：空格鍵). 再次播放最後一步。</w:t>
      </w:r>
    </w:p>
    <w:p w:rsidR="00093268" w:rsidRPr="00093268" w:rsidRDefault="00093268" w:rsidP="00093268">
      <w:pPr>
        <w:widowControl/>
        <w:numPr>
          <w:ilvl w:val="0"/>
          <w:numId w:val="1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2076450" cy="476250"/>
            <wp:effectExtent l="19050" t="0" r="0" b="0"/>
            <wp:docPr id="69" name="圖片 69" descr="Step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tep Slider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步驟滑塊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拖拽該滑塊以跳轉到搭建指南中的特定步驟。</w:t>
      </w:r>
    </w:p>
    <w:p w:rsidR="00093268" w:rsidRPr="00093268" w:rsidRDefault="00093268" w:rsidP="00093268">
      <w:pPr>
        <w:widowControl/>
        <w:numPr>
          <w:ilvl w:val="0"/>
          <w:numId w:val="1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542925" cy="381000"/>
            <wp:effectExtent l="19050" t="0" r="9525" b="0"/>
            <wp:docPr id="70" name="圖片 70" descr="Step Co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tep Counter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步驟計數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顯示你的搭建指南的當前步驟以及總的步驟數。</w:t>
      </w:r>
    </w:p>
    <w:p w:rsidR="00093268" w:rsidRPr="00093268" w:rsidRDefault="00093268" w:rsidP="00093268">
      <w:pPr>
        <w:widowControl/>
        <w:numPr>
          <w:ilvl w:val="0"/>
          <w:numId w:val="14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組合視圖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預覽你接下來要用到的4塊積木。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top導入/導出模型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導入.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導入LXF, LXFML以及LDraw文件到LDD中.你甚至可以把文件倒入到你已經打開的、含有模型的場景中。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br/>
        <w:t>注意：請記得用導入功能打開你的舊版模型。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導出.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導出功能允許你創建LXF, LXFML以及LDraw文件，以便其它軟件打開。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top購買模型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/>
          <w:noProof/>
          <w:color w:val="464646"/>
          <w:kern w:val="0"/>
          <w:sz w:val="21"/>
          <w:szCs w:val="21"/>
        </w:rPr>
        <w:drawing>
          <wp:inline distT="0" distB="0" distL="0" distR="0">
            <wp:extent cx="2381250" cy="1076325"/>
            <wp:effectExtent l="19050" t="0" r="0" b="0"/>
            <wp:docPr id="71" name="圖片 71" descr="Buying mod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uying models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選擇此功能時，你的模型會顯示成半透明的版本，而無法購買的積木會顯示成100%可見。你可以單擊這些100%可見的積木，逐一替換。或者你可以選擇把它們刪除，只要點擊紅色的"X"就可以。</w:t>
      </w:r>
    </w:p>
    <w:p w:rsidR="00093268" w:rsidRPr="00093268" w:rsidRDefault="00093268" w:rsidP="00093268">
      <w:pPr>
        <w:widowControl/>
        <w:numPr>
          <w:ilvl w:val="0"/>
          <w:numId w:val="15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666750" cy="314325"/>
            <wp:effectExtent l="19050" t="0" r="0" b="0"/>
            <wp:docPr id="72" name="圖片 72" descr="Auto-sub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uto-substitute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自動替換.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系統自動尋找所有不兼容的積木的最接近替代品。</w:t>
      </w:r>
    </w:p>
    <w:p w:rsidR="00093268" w:rsidRPr="00093268" w:rsidRDefault="00093268" w:rsidP="00093268">
      <w:pPr>
        <w:widowControl/>
        <w:numPr>
          <w:ilvl w:val="0"/>
          <w:numId w:val="15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666750" cy="314325"/>
            <wp:effectExtent l="19050" t="0" r="0" b="0"/>
            <wp:docPr id="73" name="圖片 73" descr="No-sub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o-substitute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不要自動替換.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刪除所有無法購得的積木。</w:t>
      </w:r>
    </w:p>
    <w:p w:rsidR="00093268" w:rsidRPr="00093268" w:rsidRDefault="00093268" w:rsidP="00093268">
      <w:pPr>
        <w:widowControl/>
        <w:numPr>
          <w:ilvl w:val="0"/>
          <w:numId w:val="15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285750" cy="285750"/>
            <wp:effectExtent l="0" t="0" r="0" b="0"/>
            <wp:docPr id="74" name="圖片 74" descr="Accept ch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ccept changes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接受改變.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當你手工把所有無法購得的積木都換成可購得的積木後，把你帶到核價窗口。</w:t>
      </w:r>
    </w:p>
    <w:p w:rsidR="00093268" w:rsidRPr="00093268" w:rsidRDefault="00093268" w:rsidP="00093268">
      <w:pPr>
        <w:widowControl/>
        <w:numPr>
          <w:ilvl w:val="0"/>
          <w:numId w:val="15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drawing>
          <wp:inline distT="0" distB="0" distL="0" distR="0">
            <wp:extent cx="285750" cy="285750"/>
            <wp:effectExtent l="0" t="0" r="0" b="0"/>
            <wp:docPr id="75" name="圖片 75" descr="Reset ch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eset changes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重置改變.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返回搭建模式，不做任何更改。</w:t>
      </w:r>
    </w:p>
    <w:p w:rsidR="00093268" w:rsidRPr="00093268" w:rsidRDefault="00093268" w:rsidP="00093268">
      <w:pPr>
        <w:widowControl/>
        <w:numPr>
          <w:ilvl w:val="0"/>
          <w:numId w:val="15"/>
        </w:numPr>
        <w:shd w:val="clear" w:color="auto" w:fill="F0E7B4"/>
        <w:spacing w:line="315" w:lineRule="atLeast"/>
        <w:ind w:left="450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Cs w:val="24"/>
        </w:rPr>
        <w:lastRenderedPageBreak/>
        <w:drawing>
          <wp:inline distT="0" distB="0" distL="0" distR="0">
            <wp:extent cx="1238250" cy="276225"/>
            <wp:effectExtent l="19050" t="0" r="0" b="0"/>
            <wp:docPr id="76" name="圖片 76" descr="Opacity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Opacity Slider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透明度滑塊.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ind w:left="450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調節你的可購買積木的透明度。便於看到需要更換的積木。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/>
          <w:b/>
          <w:bCs/>
          <w:noProof/>
          <w:color w:val="464646"/>
          <w:kern w:val="0"/>
          <w:sz w:val="27"/>
          <w:szCs w:val="27"/>
        </w:rPr>
        <w:drawing>
          <wp:inline distT="0" distB="0" distL="0" distR="0">
            <wp:extent cx="400050" cy="400050"/>
            <wp:effectExtent l="19050" t="0" r="0" b="0"/>
            <wp:docPr id="77" name="圖片 77" descr="Check 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heck price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top核價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3"/>
        <w:rPr>
          <w:rFonts w:ascii="SimSun" w:eastAsia="SimSun" w:hAnsi="SimSun" w:cs="新細明體"/>
          <w:b/>
          <w:bCs/>
          <w:color w:val="464646"/>
          <w:kern w:val="0"/>
          <w:szCs w:val="24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Cs w:val="24"/>
        </w:rPr>
        <w:t>核價(Ctrl+B/Cmd+B).</w:t>
      </w:r>
    </w:p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單擊</w:t>
      </w:r>
      <w:r w:rsidRPr="00093268">
        <w:rPr>
          <w:rFonts w:ascii="SimSun" w:eastAsia="SimSun" w:hAnsi="SimSun" w:cs="新細明體" w:hint="eastAsia"/>
          <w:i/>
          <w:iCs/>
          <w:color w:val="464646"/>
          <w:kern w:val="0"/>
          <w:sz w:val="21"/>
        </w:rPr>
        <w:t>核價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將打開核價窗口，看到你的場景中所有元件的總價格。</w:t>
      </w:r>
    </w:p>
    <w:p w:rsidR="00093268" w:rsidRPr="00E27A77" w:rsidRDefault="00093268" w:rsidP="00093268">
      <w:pPr>
        <w:widowControl/>
        <w:shd w:val="clear" w:color="auto" w:fill="F0E7B4"/>
        <w:spacing w:after="75" w:line="315" w:lineRule="atLeast"/>
        <w:rPr>
          <w:rFonts w:ascii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若想看到您的幣種，請選擇您所在的國家。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點擊</w:t>
      </w:r>
      <w:r w:rsidRPr="00093268">
        <w:rPr>
          <w:rFonts w:ascii="SimSun" w:eastAsia="SimSun" w:hAnsi="SimSun" w:cs="新細明體" w:hint="eastAsia"/>
          <w:i/>
          <w:iCs/>
          <w:color w:val="464646"/>
          <w:kern w:val="0"/>
          <w:sz w:val="21"/>
        </w:rPr>
        <w:t>No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關閉核價窗口，繼續搭建。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</w:rPr>
        <w:t> 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點擊</w:t>
      </w:r>
      <w:r w:rsidRPr="00093268">
        <w:rPr>
          <w:rFonts w:ascii="SimSun" w:eastAsia="SimSun" w:hAnsi="SimSun" w:cs="新細明體" w:hint="eastAsia"/>
          <w:i/>
          <w:iCs/>
          <w:color w:val="464646"/>
          <w:kern w:val="0"/>
          <w:sz w:val="21"/>
        </w:rPr>
        <w:t>Yes</w:t>
      </w: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在瀏覽器中打開樂高在線商店。你可以在這裡購買與你在LDD場景中完全相同的實體積木。</w:t>
      </w:r>
    </w:p>
    <w:p w:rsidR="00093268" w:rsidRPr="00093268" w:rsidRDefault="00093268" w:rsidP="00093268">
      <w:pPr>
        <w:widowControl/>
        <w:shd w:val="clear" w:color="auto" w:fill="F0E7B4"/>
        <w:spacing w:line="315" w:lineRule="atLeast"/>
        <w:outlineLvl w:val="2"/>
        <w:rPr>
          <w:rFonts w:ascii="SimSun" w:eastAsia="SimSun" w:hAnsi="SimSun" w:cs="新細明體"/>
          <w:b/>
          <w:bCs/>
          <w:color w:val="464646"/>
          <w:kern w:val="0"/>
          <w:sz w:val="27"/>
          <w:szCs w:val="27"/>
        </w:rPr>
      </w:pPr>
      <w:r w:rsidRPr="00093268">
        <w:rPr>
          <w:rFonts w:ascii="SimSun" w:eastAsia="SimSun" w:hAnsi="SimSun" w:cs="新細明體" w:hint="eastAsia"/>
          <w:b/>
          <w:bCs/>
          <w:color w:val="464646"/>
          <w:kern w:val="0"/>
          <w:sz w:val="27"/>
          <w:szCs w:val="27"/>
        </w:rPr>
        <w:t>Back to top鍵盤快捷鍵</w:t>
      </w:r>
    </w:p>
    <w:tbl>
      <w:tblPr>
        <w:tblW w:w="345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2165"/>
        <w:gridCol w:w="2647"/>
        <w:gridCol w:w="2662"/>
      </w:tblGrid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視角控制</w:t>
            </w: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PC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MAC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向左旋轉視角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4 (NumLock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4 (NumLock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向右旋轉視角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6 (NumLock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6 (NumLock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向上旋轉視角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8 (NumLock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8 (NumLock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向下旋轉視角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2 (NumLock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2 (NumLock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重置視角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5 (NumLock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5 (NumLock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放大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+ (NumLock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+ (NumLock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縮小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- (NumLock ON)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數字鍵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- (NumLock ON)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搭建工具</w:t>
            </w: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選擇工具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V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切換選擇工具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Shift+V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Shift+V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絞鏈工具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H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絞鏈對齊工具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Shift+H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Shift+H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克隆工具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油漆工具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B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隱藏工具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L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刪除工具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D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組合工具</w:t>
            </w: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創建組合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Ctrl+G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Cmd+G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模板</w:t>
            </w: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創建模板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Ctrl+Alt+G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Cmd+Alt+G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圖標條</w:t>
            </w: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打開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Ctrl+O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Cmd+O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保存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Ctrl+S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Cmd+S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打印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Ctrl+P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Cmd+P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撤消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Ctrl+Z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Cmd+Z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重做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Shft+Ctrl+Z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Shft+Cmd+Z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核價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Ctrl+B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Cmd+B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發送至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LEGO.com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Shft+Ctrl+B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Shft+Cmd+B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7A77" w:rsidRDefault="00E27A77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</w:p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lastRenderedPageBreak/>
              <w:t>搭建指南控制器：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lastRenderedPageBreak/>
              <w:t>下一塊積木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右鍵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右鍵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上一塊積木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左鍵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左鍵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重複最後一步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空格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空格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下一步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PageDn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PageDn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上一步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PageUp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PageUp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輸出到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HTML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Ctrl+H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Cmd+T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jc w:val="center"/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b/>
                <w:bCs/>
                <w:kern w:val="0"/>
                <w:sz w:val="18"/>
                <w:szCs w:val="18"/>
              </w:rPr>
              <w:t>菜單項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導入模型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Ctrl+I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Cmd+I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導出模型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Ctrl+E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Cmd+E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另存為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Shft+Ctrl+S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Shft+Cmd+S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退出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Ctrl+Q or Alt+F4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Cmd+Q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剪切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Ctrl+X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Cmd+X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複製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Ctrl+C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Cmd+C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粘貼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Ctrl+V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Cmd+V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刪除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Delete Key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Delete Key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全選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Ctrl+A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Cmd+A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幫助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F1 Key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F1 Key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這是什麼？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F2 Key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F2 Key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關於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F3 Key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F3 Key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參數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Ctrl+6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Cmd+,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顯示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/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隱藏積木工具箱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Ctrl+1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Cmd+1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顯示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/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隱藏工具工具箱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Ctrl+2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Cmd+2</w:t>
            </w:r>
          </w:p>
        </w:tc>
      </w:tr>
      <w:tr w:rsidR="00093268" w:rsidRPr="00093268" w:rsidTr="000932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顯示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/</w:t>
            </w: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隱藏瀏覽器窗口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Ctrl+3</w:t>
            </w:r>
          </w:p>
        </w:tc>
        <w:tc>
          <w:tcPr>
            <w:tcW w:w="0" w:type="auto"/>
            <w:vAlign w:val="center"/>
            <w:hideMark/>
          </w:tcPr>
          <w:p w:rsidR="00093268" w:rsidRPr="00093268" w:rsidRDefault="00093268" w:rsidP="00093268">
            <w:pPr>
              <w:widowControl/>
              <w:spacing w:line="270" w:lineRule="atLeast"/>
              <w:rPr>
                <w:rFonts w:ascii="Verdana" w:eastAsia="新細明體" w:hAnsi="Verdana" w:cs="新細明體"/>
                <w:kern w:val="0"/>
                <w:sz w:val="18"/>
                <w:szCs w:val="18"/>
              </w:rPr>
            </w:pPr>
            <w:r w:rsidRPr="00093268">
              <w:rPr>
                <w:rFonts w:ascii="Verdana" w:eastAsia="新細明體" w:hAnsi="Verdana" w:cs="新細明體"/>
                <w:kern w:val="0"/>
                <w:sz w:val="18"/>
                <w:szCs w:val="18"/>
              </w:rPr>
              <w:t>Cmd+3</w:t>
            </w:r>
          </w:p>
        </w:tc>
      </w:tr>
    </w:tbl>
    <w:p w:rsidR="00093268" w:rsidRPr="00093268" w:rsidRDefault="00093268" w:rsidP="00093268">
      <w:pPr>
        <w:widowControl/>
        <w:shd w:val="clear" w:color="auto" w:fill="F0E7B4"/>
        <w:spacing w:after="75" w:line="315" w:lineRule="atLeast"/>
        <w:rPr>
          <w:rFonts w:ascii="SimSun" w:eastAsia="SimSun" w:hAnsi="SimSun" w:cs="新細明體"/>
          <w:color w:val="464646"/>
          <w:kern w:val="0"/>
          <w:sz w:val="21"/>
          <w:szCs w:val="21"/>
        </w:rPr>
      </w:pPr>
      <w:r w:rsidRPr="00093268">
        <w:rPr>
          <w:rFonts w:ascii="SimSun" w:eastAsia="SimSun" w:hAnsi="SimSun" w:cs="新細明體" w:hint="eastAsia"/>
          <w:color w:val="464646"/>
          <w:kern w:val="0"/>
          <w:sz w:val="21"/>
          <w:szCs w:val="21"/>
        </w:rPr>
        <w:t>注意：Mac電腦的快捷鍵可能會因您的區域不同而改變。</w:t>
      </w:r>
    </w:p>
    <w:p w:rsidR="00B143D3" w:rsidRPr="00093268" w:rsidRDefault="00B143D3"/>
    <w:sectPr w:rsidR="00B143D3" w:rsidRPr="00093268" w:rsidSect="0009326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076" w:rsidRDefault="00965076" w:rsidP="00DA4047">
      <w:r>
        <w:separator/>
      </w:r>
    </w:p>
  </w:endnote>
  <w:endnote w:type="continuationSeparator" w:id="1">
    <w:p w:rsidR="00965076" w:rsidRDefault="00965076" w:rsidP="00DA40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076" w:rsidRDefault="00965076" w:rsidP="00DA4047">
      <w:r>
        <w:separator/>
      </w:r>
    </w:p>
  </w:footnote>
  <w:footnote w:type="continuationSeparator" w:id="1">
    <w:p w:rsidR="00965076" w:rsidRDefault="00965076" w:rsidP="00DA40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7620D"/>
    <w:multiLevelType w:val="multilevel"/>
    <w:tmpl w:val="BCE6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392160"/>
    <w:multiLevelType w:val="multilevel"/>
    <w:tmpl w:val="218A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8A33D1"/>
    <w:multiLevelType w:val="multilevel"/>
    <w:tmpl w:val="0A607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832369"/>
    <w:multiLevelType w:val="multilevel"/>
    <w:tmpl w:val="7D40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F014A3"/>
    <w:multiLevelType w:val="multilevel"/>
    <w:tmpl w:val="AF18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FD3736"/>
    <w:multiLevelType w:val="multilevel"/>
    <w:tmpl w:val="8F0AE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822644"/>
    <w:multiLevelType w:val="multilevel"/>
    <w:tmpl w:val="605A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0D397A"/>
    <w:multiLevelType w:val="multilevel"/>
    <w:tmpl w:val="9368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6F3EBC"/>
    <w:multiLevelType w:val="multilevel"/>
    <w:tmpl w:val="DB968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AD0C83"/>
    <w:multiLevelType w:val="multilevel"/>
    <w:tmpl w:val="52D4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AF0FF9"/>
    <w:multiLevelType w:val="multilevel"/>
    <w:tmpl w:val="0818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DA15E1"/>
    <w:multiLevelType w:val="multilevel"/>
    <w:tmpl w:val="1BB65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F7658C"/>
    <w:multiLevelType w:val="multilevel"/>
    <w:tmpl w:val="DCF8C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0"/>
  </w:num>
  <w:num w:numId="4">
    <w:abstractNumId w:val="0"/>
  </w:num>
  <w:num w:numId="5">
    <w:abstractNumId w:val="9"/>
  </w:num>
  <w:num w:numId="6">
    <w:abstractNumId w:val="11"/>
  </w:num>
  <w:num w:numId="7">
    <w:abstractNumId w:val="2"/>
  </w:num>
  <w:num w:numId="8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12"/>
  </w:num>
  <w:num w:numId="10">
    <w:abstractNumId w:val="3"/>
  </w:num>
  <w:num w:numId="11">
    <w:abstractNumId w:val="6"/>
  </w:num>
  <w:num w:numId="12">
    <w:abstractNumId w:val="4"/>
  </w:num>
  <w:num w:numId="13">
    <w:abstractNumId w:val="8"/>
  </w:num>
  <w:num w:numId="14">
    <w:abstractNumId w:val="7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3268"/>
    <w:rsid w:val="00093268"/>
    <w:rsid w:val="0051597D"/>
    <w:rsid w:val="00544535"/>
    <w:rsid w:val="00934BF8"/>
    <w:rsid w:val="00965076"/>
    <w:rsid w:val="00B143D3"/>
    <w:rsid w:val="00C65A6D"/>
    <w:rsid w:val="00D202CA"/>
    <w:rsid w:val="00DA4047"/>
    <w:rsid w:val="00E27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D3"/>
    <w:pPr>
      <w:widowControl w:val="0"/>
    </w:pPr>
  </w:style>
  <w:style w:type="paragraph" w:styleId="2">
    <w:name w:val="heading 2"/>
    <w:basedOn w:val="a"/>
    <w:link w:val="20"/>
    <w:uiPriority w:val="9"/>
    <w:qFormat/>
    <w:rsid w:val="00093268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093268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093268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paragraph" w:styleId="5">
    <w:name w:val="heading 5"/>
    <w:basedOn w:val="a"/>
    <w:link w:val="50"/>
    <w:uiPriority w:val="9"/>
    <w:qFormat/>
    <w:rsid w:val="00093268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styleId="6">
    <w:name w:val="heading 6"/>
    <w:basedOn w:val="a"/>
    <w:link w:val="60"/>
    <w:uiPriority w:val="9"/>
    <w:qFormat/>
    <w:rsid w:val="00093268"/>
    <w:pPr>
      <w:widowControl/>
      <w:spacing w:before="100" w:beforeAutospacing="1" w:after="100" w:afterAutospacing="1"/>
      <w:outlineLvl w:val="5"/>
    </w:pPr>
    <w:rPr>
      <w:rFonts w:ascii="新細明體" w:eastAsia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093268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093268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093268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50">
    <w:name w:val="標題 5 字元"/>
    <w:basedOn w:val="a0"/>
    <w:link w:val="5"/>
    <w:uiPriority w:val="9"/>
    <w:rsid w:val="00093268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60">
    <w:name w:val="標題 6 字元"/>
    <w:basedOn w:val="a0"/>
    <w:link w:val="6"/>
    <w:uiPriority w:val="9"/>
    <w:rsid w:val="00093268"/>
    <w:rPr>
      <w:rFonts w:ascii="新細明體" w:eastAsia="新細明體" w:hAnsi="新細明體" w:cs="新細明體"/>
      <w:b/>
      <w:bCs/>
      <w:kern w:val="0"/>
      <w:sz w:val="15"/>
      <w:szCs w:val="15"/>
    </w:rPr>
  </w:style>
  <w:style w:type="character" w:customStyle="1" w:styleId="apple-converted-space">
    <w:name w:val="apple-converted-space"/>
    <w:basedOn w:val="a0"/>
    <w:rsid w:val="00093268"/>
  </w:style>
  <w:style w:type="character" w:customStyle="1" w:styleId="img2">
    <w:name w:val="img2"/>
    <w:basedOn w:val="a0"/>
    <w:rsid w:val="00093268"/>
  </w:style>
  <w:style w:type="character" w:customStyle="1" w:styleId="time">
    <w:name w:val="time"/>
    <w:basedOn w:val="a0"/>
    <w:rsid w:val="00093268"/>
  </w:style>
  <w:style w:type="character" w:customStyle="1" w:styleId="sgtxtb">
    <w:name w:val="sg_txtb"/>
    <w:basedOn w:val="a0"/>
    <w:rsid w:val="00093268"/>
  </w:style>
  <w:style w:type="character" w:styleId="a3">
    <w:name w:val="Hyperlink"/>
    <w:basedOn w:val="a0"/>
    <w:uiPriority w:val="99"/>
    <w:semiHidden/>
    <w:unhideWhenUsed/>
    <w:rsid w:val="00093268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9326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093268"/>
    <w:rPr>
      <w:b/>
      <w:bCs/>
    </w:rPr>
  </w:style>
  <w:style w:type="character" w:styleId="a5">
    <w:name w:val="Emphasis"/>
    <w:basedOn w:val="a0"/>
    <w:uiPriority w:val="20"/>
    <w:qFormat/>
    <w:rsid w:val="0009326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32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9326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DA40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DA4047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DA40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DA404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4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0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2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6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1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7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6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C1FB9-2666-4977-9230-074808ED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14</Pages>
  <Words>1008</Words>
  <Characters>5751</Characters>
  <Application>Microsoft Office Word</Application>
  <DocSecurity>0</DocSecurity>
  <Lines>47</Lines>
  <Paragraphs>13</Paragraphs>
  <ScaleCrop>false</ScaleCrop>
  <Company/>
  <LinksUpToDate>false</LinksUpToDate>
  <CharactersWithSpaces>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mark2470mark</dc:creator>
  <cp:lastModifiedBy>mark2470mark</cp:lastModifiedBy>
  <cp:revision>5</cp:revision>
  <dcterms:created xsi:type="dcterms:W3CDTF">2016-04-07T04:43:00Z</dcterms:created>
  <dcterms:modified xsi:type="dcterms:W3CDTF">2016-04-25T08:45:00Z</dcterms:modified>
</cp:coreProperties>
</file>