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97" w:rsidRDefault="00731097">
      <w:pPr>
        <w:rPr>
          <w:rFonts w:eastAsia="標楷體"/>
          <w:color w:val="373E4D"/>
        </w:rPr>
      </w:pPr>
      <w:r w:rsidRPr="00306A86">
        <w:rPr>
          <w:rFonts w:eastAsia="標楷體"/>
          <w:color w:val="373E4D"/>
        </w:rPr>
        <w:t>分組合作學習與桌遊的光合作用</w:t>
      </w:r>
    </w:p>
    <w:p w:rsidR="00407518" w:rsidRDefault="00407518">
      <w:pPr>
        <w:rPr>
          <w:rFonts w:eastAsia="標楷體"/>
          <w:color w:val="373E4D"/>
        </w:rPr>
      </w:pPr>
    </w:p>
    <w:p w:rsidR="00407518" w:rsidRDefault="00407518">
      <w:pPr>
        <w:rPr>
          <w:rFonts w:eastAsia="標楷體"/>
          <w:color w:val="373E4D"/>
        </w:rPr>
      </w:pPr>
      <w:r>
        <w:rPr>
          <w:rFonts w:eastAsia="標楷體"/>
          <w:color w:val="373E4D"/>
        </w:rPr>
        <w:t>主辦單位：</w:t>
      </w:r>
      <w:r w:rsidRPr="00407518">
        <w:rPr>
          <w:rFonts w:eastAsia="標楷體" w:hint="eastAsia"/>
          <w:color w:val="373E4D"/>
        </w:rPr>
        <w:t>教育部國民小學師資培用聯盟英語領域教學研究中</w:t>
      </w:r>
      <w:r>
        <w:rPr>
          <w:rFonts w:eastAsia="標楷體"/>
          <w:color w:val="373E4D"/>
        </w:rPr>
        <w:t>心</w:t>
      </w:r>
    </w:p>
    <w:p w:rsidR="00407518" w:rsidRPr="00306A86" w:rsidRDefault="00407518">
      <w:pPr>
        <w:rPr>
          <w:rFonts w:eastAsia="標楷體"/>
          <w:color w:val="373E4D"/>
        </w:rPr>
      </w:pPr>
      <w:r>
        <w:rPr>
          <w:rFonts w:eastAsia="標楷體"/>
          <w:color w:val="373E4D"/>
        </w:rPr>
        <w:t>協辦單位：</w:t>
      </w:r>
      <w:r w:rsidRPr="00407518">
        <w:rPr>
          <w:rFonts w:eastAsia="標楷體" w:hint="eastAsia"/>
          <w:color w:val="373E4D"/>
        </w:rPr>
        <w:t>國立東華大學群英行腳辦公</w:t>
      </w:r>
      <w:r>
        <w:rPr>
          <w:rFonts w:eastAsia="標楷體"/>
          <w:color w:val="373E4D"/>
        </w:rPr>
        <w:t>室</w:t>
      </w:r>
      <w:bookmarkStart w:id="0" w:name="_GoBack"/>
      <w:bookmarkEnd w:id="0"/>
    </w:p>
    <w:p w:rsidR="00407518" w:rsidRDefault="00407518" w:rsidP="00731097">
      <w:pPr>
        <w:rPr>
          <w:rFonts w:eastAsia="標楷體"/>
          <w:color w:val="373E4D"/>
        </w:rPr>
      </w:pPr>
    </w:p>
    <w:p w:rsidR="00731097" w:rsidRPr="00306A86" w:rsidRDefault="00731097" w:rsidP="00731097">
      <w:pPr>
        <w:rPr>
          <w:rFonts w:eastAsia="標楷體"/>
          <w:color w:val="373E4D"/>
        </w:rPr>
      </w:pPr>
      <w:r w:rsidRPr="00306A86">
        <w:rPr>
          <w:rFonts w:eastAsia="標楷體"/>
          <w:color w:val="373E4D"/>
        </w:rPr>
        <w:t>時間：</w:t>
      </w:r>
      <w:r w:rsidRPr="00306A86">
        <w:rPr>
          <w:rFonts w:eastAsia="標楷體"/>
          <w:color w:val="373E4D"/>
        </w:rPr>
        <w:t>105</w:t>
      </w:r>
      <w:r w:rsidRPr="00306A86">
        <w:rPr>
          <w:rFonts w:eastAsia="標楷體"/>
          <w:color w:val="373E4D"/>
        </w:rPr>
        <w:t>年</w:t>
      </w:r>
      <w:r w:rsidRPr="00306A86">
        <w:rPr>
          <w:rFonts w:eastAsia="標楷體"/>
          <w:color w:val="373E4D"/>
        </w:rPr>
        <w:t>03</w:t>
      </w:r>
      <w:r w:rsidRPr="00306A86">
        <w:rPr>
          <w:rFonts w:eastAsia="標楷體"/>
          <w:color w:val="373E4D"/>
        </w:rPr>
        <w:t>月</w:t>
      </w:r>
      <w:r w:rsidRPr="00306A86">
        <w:rPr>
          <w:rFonts w:eastAsia="標楷體"/>
          <w:color w:val="373E4D"/>
        </w:rPr>
        <w:t>19</w:t>
      </w:r>
      <w:r w:rsidRPr="00306A86">
        <w:rPr>
          <w:rFonts w:eastAsia="標楷體"/>
          <w:color w:val="373E4D"/>
        </w:rPr>
        <w:t>日至</w:t>
      </w:r>
      <w:r w:rsidRPr="00306A86">
        <w:rPr>
          <w:rFonts w:eastAsia="標楷體"/>
          <w:color w:val="373E4D"/>
        </w:rPr>
        <w:t>20</w:t>
      </w:r>
      <w:r w:rsidRPr="00306A86">
        <w:rPr>
          <w:rFonts w:eastAsia="標楷體"/>
          <w:color w:val="373E4D"/>
        </w:rPr>
        <w:t>日</w:t>
      </w:r>
    </w:p>
    <w:p w:rsidR="00731097" w:rsidRPr="00306A86" w:rsidRDefault="00731097" w:rsidP="00731097">
      <w:pPr>
        <w:rPr>
          <w:rFonts w:eastAsia="標楷體"/>
          <w:color w:val="373E4D"/>
        </w:rPr>
      </w:pPr>
      <w:r w:rsidRPr="00306A86">
        <w:rPr>
          <w:rFonts w:eastAsia="標楷體"/>
          <w:color w:val="373E4D"/>
        </w:rPr>
        <w:t>地點：國立東華大學</w:t>
      </w:r>
      <w:r w:rsidRPr="00306A86">
        <w:rPr>
          <w:rFonts w:eastAsia="標楷體"/>
          <w:color w:val="373E4D"/>
        </w:rPr>
        <w:t xml:space="preserve"> </w:t>
      </w:r>
      <w:r w:rsidRPr="00306A86">
        <w:rPr>
          <w:rFonts w:eastAsia="標楷體"/>
          <w:color w:val="373E4D"/>
        </w:rPr>
        <w:t>理工二館</w:t>
      </w:r>
      <w:r w:rsidRPr="00306A86">
        <w:rPr>
          <w:rFonts w:eastAsia="標楷體"/>
          <w:color w:val="373E4D"/>
        </w:rPr>
        <w:t xml:space="preserve"> E105</w:t>
      </w:r>
      <w:r w:rsidRPr="00306A86">
        <w:rPr>
          <w:rFonts w:eastAsia="標楷體"/>
          <w:color w:val="373E4D"/>
        </w:rPr>
        <w:t>室</w:t>
      </w:r>
    </w:p>
    <w:p w:rsidR="00407518" w:rsidRDefault="00407518" w:rsidP="00731097">
      <w:pPr>
        <w:rPr>
          <w:rFonts w:eastAsia="標楷體"/>
          <w:color w:val="373E4D"/>
        </w:rPr>
      </w:pPr>
    </w:p>
    <w:p w:rsidR="00731097" w:rsidRPr="00306A86" w:rsidRDefault="00731097" w:rsidP="00731097">
      <w:pPr>
        <w:rPr>
          <w:rFonts w:eastAsia="標楷體"/>
          <w:color w:val="373E4D"/>
        </w:rPr>
      </w:pPr>
      <w:r w:rsidRPr="00306A86">
        <w:rPr>
          <w:rFonts w:eastAsia="標楷體"/>
          <w:color w:val="373E4D"/>
        </w:rPr>
        <w:t>講師：</w:t>
      </w:r>
      <w:r w:rsidR="00ED3CC2">
        <w:rPr>
          <w:rFonts w:eastAsia="標楷體" w:hint="eastAsia"/>
          <w:color w:val="373E4D"/>
        </w:rPr>
        <w:t>臺</w:t>
      </w:r>
      <w:r w:rsidRPr="00306A86">
        <w:rPr>
          <w:rFonts w:eastAsia="標楷體"/>
          <w:color w:val="373E4D"/>
        </w:rPr>
        <w:t>中</w:t>
      </w:r>
      <w:r w:rsidR="00407518">
        <w:rPr>
          <w:rFonts w:eastAsia="標楷體"/>
          <w:color w:val="373E4D"/>
        </w:rPr>
        <w:t>市</w:t>
      </w:r>
      <w:r w:rsidRPr="00306A86">
        <w:rPr>
          <w:rFonts w:eastAsia="標楷體"/>
          <w:color w:val="373E4D"/>
        </w:rPr>
        <w:t>立人國小王勝忠老師</w:t>
      </w:r>
    </w:p>
    <w:p w:rsidR="00731097" w:rsidRPr="00306A86" w:rsidRDefault="00731097" w:rsidP="00731097">
      <w:pPr>
        <w:rPr>
          <w:rFonts w:eastAsia="標楷體"/>
          <w:color w:val="373E4D"/>
        </w:rPr>
      </w:pPr>
      <w:r w:rsidRPr="00306A86">
        <w:rPr>
          <w:rFonts w:eastAsia="標楷體"/>
          <w:color w:val="373E4D"/>
        </w:rPr>
        <w:t>內容：</w:t>
      </w:r>
    </w:p>
    <w:p w:rsidR="00731097" w:rsidRPr="00306A86" w:rsidRDefault="009A149B" w:rsidP="00731097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>
        <w:rPr>
          <w:rFonts w:eastAsia="標楷體" w:hint="eastAsia"/>
        </w:rPr>
        <w:t>phonics</w:t>
      </w:r>
      <w:r w:rsidR="00731097" w:rsidRPr="00306A86">
        <w:rPr>
          <w:rFonts w:eastAsia="標楷體"/>
          <w:color w:val="373E4D"/>
        </w:rPr>
        <w:t>學習可以不一樣</w:t>
      </w:r>
    </w:p>
    <w:p w:rsidR="00731097" w:rsidRPr="00306A86" w:rsidRDefault="00731097" w:rsidP="00731097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306A86">
        <w:rPr>
          <w:rFonts w:eastAsia="標楷體"/>
          <w:color w:val="373E4D"/>
        </w:rPr>
        <w:t>英語多元評量</w:t>
      </w:r>
      <w:r w:rsidR="009A149B">
        <w:rPr>
          <w:rFonts w:eastAsia="標楷體" w:hint="eastAsia"/>
          <w:color w:val="373E4D"/>
        </w:rPr>
        <w:t>如何玩出</w:t>
      </w:r>
      <w:r w:rsidRPr="00306A86">
        <w:rPr>
          <w:rFonts w:eastAsia="標楷體"/>
          <w:color w:val="373E4D"/>
        </w:rPr>
        <w:t>名堂</w:t>
      </w:r>
      <w:r w:rsidR="009A149B">
        <w:rPr>
          <w:rFonts w:eastAsia="標楷體" w:hint="eastAsia"/>
          <w:color w:val="373E4D"/>
        </w:rPr>
        <w:t>來</w:t>
      </w:r>
    </w:p>
    <w:p w:rsidR="00731097" w:rsidRPr="00306A86" w:rsidRDefault="00731097" w:rsidP="00731097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306A86">
        <w:rPr>
          <w:rFonts w:eastAsia="標楷體"/>
          <w:color w:val="373E4D"/>
        </w:rPr>
        <w:t>教具實作大不同</w:t>
      </w:r>
    </w:p>
    <w:p w:rsidR="00731097" w:rsidRPr="00306A86" w:rsidRDefault="00731097" w:rsidP="00731097">
      <w:pPr>
        <w:pStyle w:val="a3"/>
        <w:numPr>
          <w:ilvl w:val="0"/>
          <w:numId w:val="1"/>
        </w:numPr>
        <w:spacing w:after="240"/>
        <w:ind w:leftChars="0"/>
        <w:rPr>
          <w:rFonts w:eastAsia="標楷體"/>
        </w:rPr>
      </w:pPr>
      <w:r w:rsidRPr="00306A86">
        <w:rPr>
          <w:rFonts w:eastAsia="標楷體"/>
          <w:color w:val="373E4D"/>
        </w:rPr>
        <w:t>卡牌遊戲在英語教學上的大絕招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52"/>
        <w:gridCol w:w="1894"/>
        <w:gridCol w:w="5176"/>
      </w:tblGrid>
      <w:tr w:rsidR="00731097" w:rsidRPr="00306A86" w:rsidTr="00E801F5">
        <w:trPr>
          <w:trHeight w:val="478"/>
        </w:trPr>
        <w:tc>
          <w:tcPr>
            <w:tcW w:w="5000" w:type="pct"/>
            <w:gridSpan w:val="3"/>
            <w:vAlign w:val="center"/>
          </w:tcPr>
          <w:p w:rsidR="00731097" w:rsidRPr="00E801F5" w:rsidRDefault="00731097" w:rsidP="00E801F5">
            <w:pPr>
              <w:jc w:val="center"/>
              <w:rPr>
                <w:rFonts w:eastAsia="標楷體"/>
                <w:b/>
                <w:color w:val="373E4D"/>
              </w:rPr>
            </w:pPr>
            <w:r w:rsidRPr="00E801F5">
              <w:rPr>
                <w:rFonts w:eastAsia="標楷體"/>
                <w:b/>
                <w:color w:val="373E4D"/>
              </w:rPr>
              <w:t>分組合作學習與桌遊的光合作用</w:t>
            </w:r>
          </w:p>
        </w:tc>
      </w:tr>
      <w:tr w:rsidR="00ED3CC2" w:rsidRPr="00306A86" w:rsidTr="00E801F5">
        <w:trPr>
          <w:trHeight w:val="478"/>
        </w:trPr>
        <w:tc>
          <w:tcPr>
            <w:tcW w:w="5000" w:type="pct"/>
            <w:gridSpan w:val="3"/>
            <w:vAlign w:val="center"/>
          </w:tcPr>
          <w:p w:rsidR="00ED3CC2" w:rsidRPr="00E801F5" w:rsidRDefault="00ED3CC2" w:rsidP="00E801F5">
            <w:pPr>
              <w:jc w:val="center"/>
              <w:rPr>
                <w:rFonts w:eastAsia="標楷體"/>
                <w:b/>
                <w:color w:val="373E4D"/>
              </w:rPr>
            </w:pPr>
            <w:r>
              <w:rPr>
                <w:rFonts w:eastAsia="標楷體" w:hint="eastAsia"/>
                <w:b/>
                <w:color w:val="373E4D"/>
              </w:rPr>
              <w:t>主持人</w:t>
            </w:r>
            <w:r>
              <w:rPr>
                <w:rFonts w:ascii="新細明體" w:eastAsia="新細明體" w:hAnsi="新細明體" w:hint="eastAsia"/>
                <w:b/>
                <w:color w:val="373E4D"/>
              </w:rPr>
              <w:t>：</w:t>
            </w:r>
            <w:r w:rsidRPr="00306A86">
              <w:rPr>
                <w:rFonts w:eastAsia="標楷體"/>
                <w:color w:val="373E4D"/>
              </w:rPr>
              <w:t>國立東華大學</w:t>
            </w:r>
            <w:r>
              <w:rPr>
                <w:rFonts w:eastAsia="標楷體" w:hint="eastAsia"/>
                <w:color w:val="373E4D"/>
              </w:rPr>
              <w:t xml:space="preserve"> </w:t>
            </w:r>
            <w:r>
              <w:rPr>
                <w:rFonts w:eastAsia="標楷體" w:hint="eastAsia"/>
                <w:color w:val="373E4D"/>
              </w:rPr>
              <w:t>嚴愛群</w:t>
            </w:r>
            <w:r w:rsidRPr="00306A86">
              <w:rPr>
                <w:rFonts w:eastAsia="標楷體"/>
                <w:color w:val="373E4D"/>
              </w:rPr>
              <w:t>老師</w:t>
            </w:r>
          </w:p>
        </w:tc>
      </w:tr>
      <w:tr w:rsidR="00ED3CC2" w:rsidRPr="00306A86" w:rsidTr="00E801F5">
        <w:trPr>
          <w:trHeight w:val="478"/>
        </w:trPr>
        <w:tc>
          <w:tcPr>
            <w:tcW w:w="5000" w:type="pct"/>
            <w:gridSpan w:val="3"/>
            <w:vAlign w:val="center"/>
          </w:tcPr>
          <w:p w:rsidR="00ED3CC2" w:rsidRDefault="00ED3CC2" w:rsidP="00E801F5">
            <w:pPr>
              <w:jc w:val="center"/>
              <w:rPr>
                <w:rFonts w:eastAsia="標楷體"/>
                <w:b/>
                <w:color w:val="373E4D"/>
              </w:rPr>
            </w:pPr>
            <w:r>
              <w:rPr>
                <w:rFonts w:eastAsia="標楷體" w:hint="eastAsia"/>
                <w:b/>
                <w:color w:val="373E4D"/>
              </w:rPr>
              <w:t>主講人</w:t>
            </w:r>
            <w:r>
              <w:rPr>
                <w:rFonts w:ascii="新細明體" w:eastAsia="新細明體" w:hAnsi="新細明體" w:hint="eastAsia"/>
                <w:b/>
                <w:color w:val="373E4D"/>
              </w:rPr>
              <w:t>：</w:t>
            </w:r>
            <w:r>
              <w:rPr>
                <w:rFonts w:eastAsia="標楷體" w:hint="eastAsia"/>
                <w:color w:val="373E4D"/>
              </w:rPr>
              <w:t>臺</w:t>
            </w:r>
            <w:r w:rsidRPr="00306A86">
              <w:rPr>
                <w:rFonts w:eastAsia="標楷體"/>
                <w:color w:val="373E4D"/>
              </w:rPr>
              <w:t>中師立人國小王勝忠老師</w:t>
            </w:r>
          </w:p>
        </w:tc>
      </w:tr>
      <w:tr w:rsidR="00731097" w:rsidRPr="00306A86" w:rsidTr="00877FFA">
        <w:tc>
          <w:tcPr>
            <w:tcW w:w="1963" w:type="pct"/>
            <w:gridSpan w:val="2"/>
          </w:tcPr>
          <w:p w:rsidR="00731097" w:rsidRPr="00306A86" w:rsidRDefault="00731097" w:rsidP="00731097">
            <w:pPr>
              <w:jc w:val="center"/>
              <w:rPr>
                <w:rFonts w:eastAsia="標楷體"/>
                <w:color w:val="373E4D"/>
              </w:rPr>
            </w:pPr>
            <w:r w:rsidRPr="00306A86">
              <w:rPr>
                <w:rFonts w:eastAsia="標楷體"/>
                <w:color w:val="373E4D"/>
              </w:rPr>
              <w:t>時間</w:t>
            </w:r>
          </w:p>
        </w:tc>
        <w:tc>
          <w:tcPr>
            <w:tcW w:w="3037" w:type="pct"/>
            <w:vAlign w:val="center"/>
          </w:tcPr>
          <w:p w:rsidR="00731097" w:rsidRPr="00306A86" w:rsidRDefault="00731097" w:rsidP="00731097">
            <w:pPr>
              <w:rPr>
                <w:rFonts w:eastAsia="標楷體"/>
                <w:color w:val="373E4D"/>
              </w:rPr>
            </w:pPr>
            <w:r w:rsidRPr="00306A86">
              <w:rPr>
                <w:rFonts w:eastAsia="標楷體"/>
                <w:color w:val="373E4D"/>
              </w:rPr>
              <w:t>單元主題</w:t>
            </w:r>
          </w:p>
        </w:tc>
      </w:tr>
      <w:tr w:rsidR="00731097" w:rsidRPr="004F59A8" w:rsidTr="00877FFA">
        <w:trPr>
          <w:trHeight w:val="715"/>
        </w:trPr>
        <w:tc>
          <w:tcPr>
            <w:tcW w:w="852" w:type="pct"/>
            <w:vMerge w:val="restart"/>
            <w:vAlign w:val="center"/>
          </w:tcPr>
          <w:p w:rsidR="00731097" w:rsidRPr="00306A86" w:rsidRDefault="00731097" w:rsidP="00731097">
            <w:pPr>
              <w:jc w:val="center"/>
              <w:rPr>
                <w:rFonts w:eastAsia="標楷體"/>
                <w:color w:val="373E4D"/>
              </w:rPr>
            </w:pPr>
            <w:r w:rsidRPr="00306A86">
              <w:rPr>
                <w:rFonts w:eastAsia="標楷體"/>
                <w:color w:val="373E4D"/>
              </w:rPr>
              <w:t>03</w:t>
            </w:r>
            <w:r w:rsidRPr="00306A86">
              <w:rPr>
                <w:rFonts w:eastAsia="標楷體"/>
                <w:color w:val="373E4D"/>
              </w:rPr>
              <w:t>月</w:t>
            </w:r>
            <w:r w:rsidRPr="00306A86">
              <w:rPr>
                <w:rFonts w:eastAsia="標楷體"/>
                <w:color w:val="373E4D"/>
              </w:rPr>
              <w:t>19</w:t>
            </w:r>
            <w:r w:rsidRPr="00306A86">
              <w:rPr>
                <w:rFonts w:eastAsia="標楷體"/>
                <w:color w:val="373E4D"/>
              </w:rPr>
              <w:t>日</w:t>
            </w:r>
          </w:p>
        </w:tc>
        <w:tc>
          <w:tcPr>
            <w:tcW w:w="1111" w:type="pct"/>
            <w:vAlign w:val="center"/>
          </w:tcPr>
          <w:p w:rsidR="00731097" w:rsidRPr="00306A86" w:rsidRDefault="00731097" w:rsidP="00877FFA">
            <w:pPr>
              <w:jc w:val="center"/>
              <w:rPr>
                <w:rFonts w:eastAsia="標楷體"/>
                <w:color w:val="373E4D"/>
              </w:rPr>
            </w:pPr>
            <w:r w:rsidRPr="00306A86">
              <w:rPr>
                <w:rFonts w:eastAsia="標楷體"/>
                <w:color w:val="373E4D"/>
              </w:rPr>
              <w:t>09:00~12:00</w:t>
            </w:r>
          </w:p>
        </w:tc>
        <w:tc>
          <w:tcPr>
            <w:tcW w:w="3037" w:type="pct"/>
            <w:vAlign w:val="center"/>
          </w:tcPr>
          <w:p w:rsidR="00731097" w:rsidRPr="009A149B" w:rsidRDefault="009A149B" w:rsidP="004F59A8">
            <w:pPr>
              <w:rPr>
                <w:rFonts w:eastAsia="標楷體"/>
              </w:rPr>
            </w:pPr>
            <w:r w:rsidRPr="009A149B">
              <w:rPr>
                <w:rFonts w:eastAsia="標楷體" w:hint="eastAsia"/>
              </w:rPr>
              <w:t>phonic</w:t>
            </w:r>
            <w:r w:rsidR="004F59A8">
              <w:rPr>
                <w:rFonts w:eastAsia="標楷體"/>
              </w:rPr>
              <w:t>s</w:t>
            </w:r>
            <w:r w:rsidRPr="009A149B">
              <w:rPr>
                <w:rFonts w:eastAsia="標楷體"/>
                <w:color w:val="373E4D"/>
              </w:rPr>
              <w:t>學習可以不一樣</w:t>
            </w:r>
          </w:p>
        </w:tc>
      </w:tr>
      <w:tr w:rsidR="00731097" w:rsidRPr="00306A86" w:rsidTr="00877FFA">
        <w:trPr>
          <w:trHeight w:val="715"/>
        </w:trPr>
        <w:tc>
          <w:tcPr>
            <w:tcW w:w="852" w:type="pct"/>
            <w:vMerge/>
            <w:vAlign w:val="center"/>
          </w:tcPr>
          <w:p w:rsidR="00731097" w:rsidRPr="00306A86" w:rsidRDefault="00731097" w:rsidP="00731097">
            <w:pPr>
              <w:jc w:val="center"/>
              <w:rPr>
                <w:rFonts w:eastAsia="標楷體"/>
                <w:color w:val="373E4D"/>
              </w:rPr>
            </w:pPr>
          </w:p>
        </w:tc>
        <w:tc>
          <w:tcPr>
            <w:tcW w:w="1111" w:type="pct"/>
            <w:vAlign w:val="center"/>
          </w:tcPr>
          <w:p w:rsidR="00731097" w:rsidRPr="00306A86" w:rsidRDefault="00731097" w:rsidP="00877FFA">
            <w:pPr>
              <w:jc w:val="center"/>
              <w:rPr>
                <w:rFonts w:eastAsia="標楷體"/>
                <w:color w:val="373E4D"/>
              </w:rPr>
            </w:pPr>
            <w:r w:rsidRPr="00306A86">
              <w:rPr>
                <w:rFonts w:eastAsia="標楷體"/>
                <w:color w:val="373E4D"/>
              </w:rPr>
              <w:t>13:00~16:00</w:t>
            </w:r>
          </w:p>
        </w:tc>
        <w:tc>
          <w:tcPr>
            <w:tcW w:w="3037" w:type="pct"/>
            <w:vAlign w:val="center"/>
          </w:tcPr>
          <w:p w:rsidR="00731097" w:rsidRPr="001E142A" w:rsidRDefault="009A149B" w:rsidP="001E142A">
            <w:pPr>
              <w:rPr>
                <w:rFonts w:eastAsia="標楷體"/>
              </w:rPr>
            </w:pPr>
            <w:r w:rsidRPr="009A149B">
              <w:rPr>
                <w:rFonts w:eastAsia="標楷體"/>
                <w:color w:val="373E4D"/>
              </w:rPr>
              <w:t>英語多元評量</w:t>
            </w:r>
            <w:r w:rsidRPr="009A149B">
              <w:rPr>
                <w:rFonts w:eastAsia="標楷體" w:hint="eastAsia"/>
                <w:color w:val="373E4D"/>
              </w:rPr>
              <w:t>如何玩出</w:t>
            </w:r>
            <w:r w:rsidRPr="009A149B">
              <w:rPr>
                <w:rFonts w:eastAsia="標楷體"/>
                <w:color w:val="373E4D"/>
              </w:rPr>
              <w:t>名堂</w:t>
            </w:r>
            <w:r w:rsidRPr="009A149B">
              <w:rPr>
                <w:rFonts w:eastAsia="標楷體" w:hint="eastAsia"/>
                <w:color w:val="373E4D"/>
              </w:rPr>
              <w:t>來</w:t>
            </w:r>
          </w:p>
        </w:tc>
      </w:tr>
      <w:tr w:rsidR="00731097" w:rsidRPr="00306A86" w:rsidTr="00877FFA">
        <w:trPr>
          <w:trHeight w:val="715"/>
        </w:trPr>
        <w:tc>
          <w:tcPr>
            <w:tcW w:w="852" w:type="pct"/>
            <w:vMerge w:val="restart"/>
            <w:vAlign w:val="center"/>
          </w:tcPr>
          <w:p w:rsidR="00731097" w:rsidRPr="00306A86" w:rsidRDefault="00731097" w:rsidP="00731097">
            <w:pPr>
              <w:jc w:val="center"/>
              <w:rPr>
                <w:rFonts w:eastAsia="標楷體"/>
                <w:color w:val="373E4D"/>
              </w:rPr>
            </w:pPr>
            <w:r w:rsidRPr="00306A86">
              <w:rPr>
                <w:rFonts w:eastAsia="標楷體"/>
                <w:color w:val="373E4D"/>
              </w:rPr>
              <w:t>03</w:t>
            </w:r>
            <w:r w:rsidRPr="00306A86">
              <w:rPr>
                <w:rFonts w:eastAsia="標楷體"/>
                <w:color w:val="373E4D"/>
              </w:rPr>
              <w:t>月</w:t>
            </w:r>
            <w:r w:rsidRPr="00306A86">
              <w:rPr>
                <w:rFonts w:eastAsia="標楷體"/>
                <w:color w:val="373E4D"/>
              </w:rPr>
              <w:t>20</w:t>
            </w:r>
            <w:r w:rsidRPr="00306A86">
              <w:rPr>
                <w:rFonts w:eastAsia="標楷體"/>
                <w:color w:val="373E4D"/>
              </w:rPr>
              <w:t>日</w:t>
            </w:r>
          </w:p>
        </w:tc>
        <w:tc>
          <w:tcPr>
            <w:tcW w:w="1111" w:type="pct"/>
            <w:vAlign w:val="center"/>
          </w:tcPr>
          <w:p w:rsidR="00731097" w:rsidRPr="00306A86" w:rsidRDefault="00731097" w:rsidP="00877FFA">
            <w:pPr>
              <w:jc w:val="center"/>
              <w:rPr>
                <w:rFonts w:eastAsia="標楷體"/>
                <w:color w:val="373E4D"/>
              </w:rPr>
            </w:pPr>
            <w:r w:rsidRPr="00306A86">
              <w:rPr>
                <w:rFonts w:eastAsia="標楷體"/>
                <w:color w:val="373E4D"/>
              </w:rPr>
              <w:t>09:00~12:00</w:t>
            </w:r>
          </w:p>
        </w:tc>
        <w:tc>
          <w:tcPr>
            <w:tcW w:w="3037" w:type="pct"/>
            <w:vAlign w:val="center"/>
          </w:tcPr>
          <w:p w:rsidR="00731097" w:rsidRPr="00306A86" w:rsidRDefault="009A149B" w:rsidP="00731097">
            <w:pPr>
              <w:rPr>
                <w:rFonts w:eastAsia="標楷體"/>
              </w:rPr>
            </w:pPr>
            <w:r w:rsidRPr="009A149B">
              <w:rPr>
                <w:rFonts w:eastAsia="標楷體"/>
                <w:color w:val="373E4D"/>
              </w:rPr>
              <w:t>教具實作大不同</w:t>
            </w:r>
          </w:p>
        </w:tc>
      </w:tr>
      <w:tr w:rsidR="00731097" w:rsidRPr="00306A86" w:rsidTr="00877FFA">
        <w:trPr>
          <w:trHeight w:val="715"/>
        </w:trPr>
        <w:tc>
          <w:tcPr>
            <w:tcW w:w="852" w:type="pct"/>
            <w:vMerge/>
          </w:tcPr>
          <w:p w:rsidR="00731097" w:rsidRPr="00306A86" w:rsidRDefault="00731097" w:rsidP="00731097">
            <w:pPr>
              <w:rPr>
                <w:rFonts w:eastAsia="標楷體"/>
                <w:color w:val="373E4D"/>
              </w:rPr>
            </w:pPr>
          </w:p>
        </w:tc>
        <w:tc>
          <w:tcPr>
            <w:tcW w:w="1111" w:type="pct"/>
            <w:vAlign w:val="center"/>
          </w:tcPr>
          <w:p w:rsidR="00731097" w:rsidRPr="00306A86" w:rsidRDefault="00731097" w:rsidP="00877FFA">
            <w:pPr>
              <w:jc w:val="center"/>
              <w:rPr>
                <w:rFonts w:eastAsia="標楷體"/>
                <w:color w:val="373E4D"/>
              </w:rPr>
            </w:pPr>
            <w:r w:rsidRPr="00306A86">
              <w:rPr>
                <w:rFonts w:eastAsia="標楷體"/>
                <w:color w:val="373E4D"/>
              </w:rPr>
              <w:t>13:00~16:00</w:t>
            </w:r>
          </w:p>
        </w:tc>
        <w:tc>
          <w:tcPr>
            <w:tcW w:w="3037" w:type="pct"/>
            <w:vAlign w:val="center"/>
          </w:tcPr>
          <w:p w:rsidR="00731097" w:rsidRPr="009A149B" w:rsidRDefault="009A149B" w:rsidP="001E142A">
            <w:pPr>
              <w:spacing w:after="240"/>
              <w:rPr>
                <w:rFonts w:eastAsia="標楷體"/>
              </w:rPr>
            </w:pPr>
            <w:r w:rsidRPr="009A149B">
              <w:rPr>
                <w:rFonts w:eastAsia="標楷體"/>
                <w:color w:val="373E4D"/>
              </w:rPr>
              <w:t>卡牌遊戲在英語教學上的大絕招</w:t>
            </w:r>
          </w:p>
        </w:tc>
      </w:tr>
    </w:tbl>
    <w:p w:rsidR="00731097" w:rsidRPr="00306A86" w:rsidRDefault="00731097" w:rsidP="00731097">
      <w:pPr>
        <w:rPr>
          <w:rFonts w:eastAsia="標楷體"/>
        </w:rPr>
      </w:pPr>
    </w:p>
    <w:p w:rsidR="00E801F5" w:rsidRPr="00306A86" w:rsidRDefault="00E801F5">
      <w:pPr>
        <w:rPr>
          <w:rFonts w:eastAsia="標楷體"/>
        </w:rPr>
      </w:pPr>
    </w:p>
    <w:sectPr w:rsidR="00E801F5" w:rsidRPr="00306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4FD" w:rsidRDefault="008C04FD" w:rsidP="001E142A">
      <w:r>
        <w:separator/>
      </w:r>
    </w:p>
  </w:endnote>
  <w:endnote w:type="continuationSeparator" w:id="0">
    <w:p w:rsidR="008C04FD" w:rsidRDefault="008C04FD" w:rsidP="001E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4FD" w:rsidRDefault="008C04FD" w:rsidP="001E142A">
      <w:r>
        <w:separator/>
      </w:r>
    </w:p>
  </w:footnote>
  <w:footnote w:type="continuationSeparator" w:id="0">
    <w:p w:rsidR="008C04FD" w:rsidRDefault="008C04FD" w:rsidP="001E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05328"/>
    <w:multiLevelType w:val="hybridMultilevel"/>
    <w:tmpl w:val="FD506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97"/>
    <w:rsid w:val="00046195"/>
    <w:rsid w:val="000668B3"/>
    <w:rsid w:val="001E142A"/>
    <w:rsid w:val="00306A86"/>
    <w:rsid w:val="00407518"/>
    <w:rsid w:val="004F59A8"/>
    <w:rsid w:val="00545B63"/>
    <w:rsid w:val="006421A1"/>
    <w:rsid w:val="0066198E"/>
    <w:rsid w:val="00731097"/>
    <w:rsid w:val="00822A61"/>
    <w:rsid w:val="00877FFA"/>
    <w:rsid w:val="008C04FD"/>
    <w:rsid w:val="00946A27"/>
    <w:rsid w:val="009A149B"/>
    <w:rsid w:val="00E801F5"/>
    <w:rsid w:val="00ED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1FB826-4733-4DA1-AF54-E0FAF583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97"/>
    <w:pPr>
      <w:ind w:leftChars="200" w:left="480"/>
    </w:pPr>
  </w:style>
  <w:style w:type="table" w:styleId="a4">
    <w:name w:val="Table Grid"/>
    <w:basedOn w:val="a1"/>
    <w:uiPriority w:val="39"/>
    <w:rsid w:val="0073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14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4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2016-02-15T07:58:00Z</dcterms:created>
  <dcterms:modified xsi:type="dcterms:W3CDTF">2016-02-24T00:53:00Z</dcterms:modified>
</cp:coreProperties>
</file>