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5D" w:rsidRPr="009513A3" w:rsidRDefault="003B7EAB" w:rsidP="008569BE">
      <w:pPr>
        <w:spacing w:afterLines="200"/>
        <w:jc w:val="center"/>
        <w:textAlignment w:val="center"/>
        <w:rPr>
          <w:b/>
          <w:color w:val="002060"/>
          <w:spacing w:val="40"/>
          <w:sz w:val="40"/>
          <w:szCs w:val="40"/>
        </w:rPr>
      </w:pPr>
      <w:r w:rsidRPr="008633AD">
        <w:rPr>
          <w:b/>
          <w:color w:val="0070C0"/>
          <w:spacing w:val="40"/>
          <w:sz w:val="96"/>
          <w:szCs w:val="96"/>
        </w:rPr>
        <w:t>台灣之光</w:t>
      </w:r>
      <w:r w:rsidRPr="008633AD">
        <w:rPr>
          <w:b/>
          <w:color w:val="FF0000"/>
          <w:spacing w:val="40"/>
          <w:sz w:val="96"/>
          <w:szCs w:val="96"/>
        </w:rPr>
        <w:t>王建民</w:t>
      </w:r>
      <w:r w:rsidR="008633AD" w:rsidRPr="008633AD">
        <w:rPr>
          <w:rFonts w:hint="eastAsia"/>
          <w:b/>
          <w:color w:val="FF0000"/>
          <w:spacing w:val="40"/>
          <w:sz w:val="40"/>
          <w:szCs w:val="40"/>
        </w:rPr>
        <w:t xml:space="preserve"> </w:t>
      </w:r>
      <w:r w:rsidR="008633AD" w:rsidRPr="008633AD">
        <w:rPr>
          <w:rFonts w:hint="eastAsia"/>
          <w:b/>
          <w:color w:val="002060"/>
          <w:spacing w:val="40"/>
          <w:sz w:val="96"/>
          <w:szCs w:val="96"/>
        </w:rPr>
        <w:t>19</w:t>
      </w:r>
      <w:r w:rsidR="00BB7CA6" w:rsidRPr="008633AD">
        <w:rPr>
          <w:b/>
          <w:color w:val="002060"/>
          <w:spacing w:val="40"/>
          <w:sz w:val="96"/>
          <w:szCs w:val="96"/>
        </w:rPr>
        <w:t>勝</w:t>
      </w:r>
      <w:r w:rsidR="008633AD" w:rsidRPr="008633AD">
        <w:rPr>
          <w:rFonts w:hint="eastAsia"/>
          <w:b/>
          <w:color w:val="002060"/>
          <w:spacing w:val="40"/>
          <w:sz w:val="40"/>
          <w:szCs w:val="40"/>
        </w:rPr>
        <w:t xml:space="preserve"> </w:t>
      </w:r>
      <w:r w:rsidR="00BB7CA6" w:rsidRPr="008633AD">
        <w:rPr>
          <w:b/>
          <w:color w:val="4F6228" w:themeColor="accent3" w:themeShade="80"/>
          <w:spacing w:val="40"/>
          <w:sz w:val="48"/>
          <w:szCs w:val="48"/>
        </w:rPr>
        <w:t>亞洲</w:t>
      </w:r>
      <w:r w:rsidR="00BB7CA6" w:rsidRPr="008633AD">
        <w:rPr>
          <w:b/>
          <w:color w:val="943634" w:themeColor="accent2" w:themeShade="BF"/>
          <w:spacing w:val="40"/>
          <w:sz w:val="48"/>
          <w:szCs w:val="48"/>
        </w:rPr>
        <w:t>第一人</w:t>
      </w:r>
    </w:p>
    <w:p w:rsidR="00BB7CA6" w:rsidRPr="004D02E5" w:rsidRDefault="00BB7CA6" w:rsidP="008569BE">
      <w:pPr>
        <w:pStyle w:val="Web"/>
        <w:overflowPunct w:val="0"/>
        <w:snapToGrid w:val="0"/>
        <w:spacing w:beforeLines="50" w:beforeAutospacing="0" w:after="0" w:afterAutospacing="0" w:line="288" w:lineRule="auto"/>
        <w:ind w:leftChars="200" w:left="480" w:rightChars="200" w:right="480" w:firstLineChars="200" w:firstLine="560"/>
        <w:jc w:val="both"/>
        <w:textAlignment w:val="center"/>
        <w:rPr>
          <w:rFonts w:ascii="標楷體" w:eastAsia="標楷體" w:hAnsi="標楷體"/>
          <w:snapToGrid w:val="0"/>
          <w:color w:val="000000" w:themeColor="text1"/>
          <w:sz w:val="28"/>
          <w:szCs w:val="28"/>
        </w:rPr>
      </w:pPr>
      <w:r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台灣旅美洋基隊主投</w:t>
      </w:r>
      <w:r w:rsidR="009E68CC" w:rsidRPr="004D02E5">
        <w:rPr>
          <w:rFonts w:ascii="標楷體" w:eastAsia="標楷體" w:hAnsi="標楷體"/>
          <w:noProof/>
          <w:snapToGrid w:val="0"/>
          <w:color w:val="000000" w:themeColor="text1"/>
          <w:sz w:val="28"/>
          <w:szCs w:val="28"/>
        </w:rPr>
        <w:drawing>
          <wp:inline distT="0" distB="0" distL="0" distR="0">
            <wp:extent cx="240902" cy="289698"/>
            <wp:effectExtent l="19050" t="0" r="6748" b="0"/>
            <wp:docPr id="2" name="圖片 1" descr="未命名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90" cy="28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完成大聯盟本季球賽，拿下第十九勝，打破南韓選手朴贊浩締造的亞洲選手十八勝最佳紀錄。</w:t>
      </w:r>
      <w:r w:rsidR="00A00805" w:rsidRPr="004D02E5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王建民</w:t>
      </w:r>
      <w:r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在賽後受訪時露出難得笑容，感謝教練以及隊友們的支持，下一目標是在季後賽繼續努力，協助球隊拿下世界大賽冠軍。</w:t>
      </w:r>
      <w:r w:rsidR="009E68CC"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賽後教練及隊友們都恭賀</w:t>
      </w:r>
      <w:r w:rsidR="00A00805" w:rsidRPr="004D02E5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王建民</w:t>
      </w:r>
      <w:r w:rsidR="009E68CC"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締造的佳績，</w:t>
      </w:r>
      <w:r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洋基排定</w:t>
      </w:r>
      <w:r w:rsidR="00A00805" w:rsidRPr="004D02E5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王建民</w:t>
      </w:r>
      <w:r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擔任季後賽首場先發主投。</w:t>
      </w:r>
    </w:p>
    <w:p w:rsidR="00BB7CA6" w:rsidRPr="004D02E5" w:rsidRDefault="00F97B6A" w:rsidP="008569BE">
      <w:pPr>
        <w:pStyle w:val="Web"/>
        <w:overflowPunct w:val="0"/>
        <w:snapToGrid w:val="0"/>
        <w:spacing w:beforeLines="50" w:beforeAutospacing="0" w:after="0" w:afterAutospacing="0" w:line="288" w:lineRule="auto"/>
        <w:ind w:leftChars="200" w:left="480" w:rightChars="200" w:right="480" w:firstLineChars="200" w:firstLine="560"/>
        <w:jc w:val="both"/>
        <w:textAlignment w:val="center"/>
        <w:rPr>
          <w:rFonts w:ascii="標楷體" w:eastAsia="標楷體" w:hAnsi="標楷體"/>
          <w:snapToGrid w:val="0"/>
          <w:color w:val="000000" w:themeColor="text1"/>
          <w:sz w:val="28"/>
          <w:szCs w:val="28"/>
        </w:rPr>
      </w:pPr>
      <w:r w:rsidRPr="004D02E5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31115</wp:posOffset>
            </wp:positionV>
            <wp:extent cx="1371600" cy="1028700"/>
            <wp:effectExtent l="76200" t="38100" r="57150" b="266700"/>
            <wp:wrapTight wrapText="bothSides">
              <wp:wrapPolygon edited="0">
                <wp:start x="7800" y="-800"/>
                <wp:lineTo x="5400" y="-400"/>
                <wp:lineTo x="-300" y="4000"/>
                <wp:lineTo x="-1200" y="12800"/>
                <wp:lineTo x="1200" y="18400"/>
                <wp:lineTo x="600" y="27200"/>
                <wp:lineTo x="20700" y="27200"/>
                <wp:lineTo x="20100" y="25200"/>
                <wp:lineTo x="19800" y="24800"/>
                <wp:lineTo x="19800" y="18400"/>
                <wp:lineTo x="20100" y="18400"/>
                <wp:lineTo x="22500" y="12800"/>
                <wp:lineTo x="22500" y="12000"/>
                <wp:lineTo x="22200" y="8400"/>
                <wp:lineTo x="21600" y="5600"/>
                <wp:lineTo x="21900" y="4000"/>
                <wp:lineTo x="16200" y="-400"/>
                <wp:lineTo x="13500" y="-800"/>
                <wp:lineTo x="7800" y="-800"/>
              </wp:wrapPolygon>
            </wp:wrapTight>
            <wp:docPr id="10" name="圖片 9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8700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B7CA6"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比賽前，洋基隊教頭托瑞已早先一步告知</w:t>
      </w:r>
      <w:r w:rsidR="00A00805" w:rsidRPr="004D02E5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王建民</w:t>
      </w:r>
      <w:r w:rsidR="00BB7CA6"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將擔任下週起季後賽首場先發主投，顯然洋基隊對</w:t>
      </w:r>
      <w:r w:rsidR="00A00805" w:rsidRPr="004D02E5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王建民</w:t>
      </w:r>
      <w:r w:rsidR="00BB7CA6"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的表現愈來愈有信心，而</w:t>
      </w:r>
      <w:r w:rsidR="00A00805" w:rsidRPr="004D02E5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王建民</w:t>
      </w:r>
      <w:r w:rsidR="00BB7CA6"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也儼然成為擁有百年球齡的洋基隊主力投手。托瑞賽後表示，</w:t>
      </w:r>
      <w:r w:rsidR="009E68CC"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「</w:t>
      </w:r>
      <w:r w:rsidR="00A00805" w:rsidRPr="004D02E5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王建民</w:t>
      </w:r>
      <w:r w:rsidR="00BB7CA6"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投得很好，擔任季後首場先發是應得的榮耀。</w:t>
      </w:r>
      <w:r w:rsidR="009E68CC"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」</w:t>
      </w:r>
      <w:r w:rsidR="00A00805" w:rsidRPr="004D02E5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王建民</w:t>
      </w:r>
      <w:r w:rsidR="00BB7CA6"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本季獲得十九勝是很好的成績，尤其主場表現又比客場來得更好，他對</w:t>
      </w:r>
      <w:r w:rsidR="00A00805" w:rsidRPr="004D02E5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王建民</w:t>
      </w:r>
      <w:r w:rsidR="00BB7CA6"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代表洋基主場先發感到很興奮及高興。</w:t>
      </w:r>
    </w:p>
    <w:p w:rsidR="00BB7CA6" w:rsidRPr="004D02E5" w:rsidRDefault="00BB7CA6" w:rsidP="008569BE">
      <w:pPr>
        <w:pStyle w:val="Web"/>
        <w:overflowPunct w:val="0"/>
        <w:snapToGrid w:val="0"/>
        <w:spacing w:beforeLines="50" w:beforeAutospacing="0" w:after="0" w:afterAutospacing="0" w:line="288" w:lineRule="auto"/>
        <w:ind w:leftChars="200" w:left="480" w:rightChars="200" w:right="480" w:firstLineChars="200" w:firstLine="560"/>
        <w:jc w:val="both"/>
        <w:textAlignment w:val="center"/>
        <w:rPr>
          <w:rFonts w:ascii="標楷體" w:eastAsia="標楷體" w:hAnsi="標楷體"/>
          <w:snapToGrid w:val="0"/>
          <w:color w:val="000000" w:themeColor="text1"/>
          <w:sz w:val="28"/>
          <w:szCs w:val="28"/>
        </w:rPr>
      </w:pPr>
      <w:r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隊友第一棒強尼戴蒙認為，</w:t>
      </w:r>
      <w:r w:rsidR="00A00805" w:rsidRPr="004D02E5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王建民</w:t>
      </w:r>
      <w:r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是一位很好的投手，本球季投得很棒，擔任季後賽先發是很光榮的事，也是應得的，他相信</w:t>
      </w:r>
      <w:r w:rsidR="00A00805" w:rsidRPr="004D02E5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王建民</w:t>
      </w:r>
      <w:r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會有不錯的表現，也不應該緊張。一直以來只有一號表情的</w:t>
      </w:r>
      <w:r w:rsidR="00A00805" w:rsidRPr="004D02E5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王建民</w:t>
      </w:r>
      <w:r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晚上接受媒體訪問時露出難得的笑容。他說，進入大聯盟兩年以來，今年是第一次投完整個球季，既沒受傷，又拿下十九勝投，他個人很滿意，也從去年球季學到很多經驗。</w:t>
      </w:r>
    </w:p>
    <w:p w:rsidR="00BB7CA6" w:rsidRPr="004D02E5" w:rsidRDefault="00BB7CA6" w:rsidP="00B77CC1">
      <w:pPr>
        <w:pStyle w:val="Web"/>
        <w:overflowPunct w:val="0"/>
        <w:snapToGrid w:val="0"/>
        <w:spacing w:beforeLines="50" w:beforeAutospacing="0" w:after="0" w:afterAutospacing="0" w:line="288" w:lineRule="auto"/>
        <w:ind w:leftChars="200" w:left="480" w:rightChars="200" w:right="480" w:firstLineChars="200" w:firstLine="560"/>
        <w:jc w:val="both"/>
        <w:textAlignment w:val="center"/>
        <w:rPr>
          <w:rFonts w:ascii="標楷體" w:eastAsia="標楷體" w:hAnsi="標楷體"/>
          <w:snapToGrid w:val="0"/>
          <w:color w:val="215868" w:themeColor="accent5" w:themeShade="80"/>
          <w:sz w:val="28"/>
          <w:szCs w:val="28"/>
        </w:rPr>
      </w:pPr>
      <w:r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對於老教頭托瑞排定他擔任季後賽首場主投，</w:t>
      </w:r>
      <w:r w:rsidR="00A00805" w:rsidRPr="004D02E5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王建民</w:t>
      </w:r>
      <w:r w:rsidRPr="004D02E5">
        <w:rPr>
          <w:rFonts w:ascii="標楷體" w:eastAsia="標楷體" w:hAnsi="標楷體"/>
          <w:snapToGrid w:val="0"/>
          <w:color w:val="000000" w:themeColor="text1"/>
          <w:sz w:val="28"/>
          <w:szCs w:val="28"/>
        </w:rPr>
        <w:t>很意外，也從來沒有想過會有如此安排，現在有一點緊張，但會做好必要的準備，調整體能狀況，協助球隊拿下世界大賽冠軍，這也是他個人下一個目標。</w:t>
      </w:r>
    </w:p>
    <w:sectPr w:rsidR="00BB7CA6" w:rsidRPr="004D02E5" w:rsidSect="00AB2C06">
      <w:headerReference w:type="default" r:id="rId9"/>
      <w:footerReference w:type="default" r:id="rId10"/>
      <w:pgSz w:w="11906" w:h="16838" w:code="9"/>
      <w:pgMar w:top="964" w:right="964" w:bottom="964" w:left="964" w:header="851" w:footer="992" w:gutter="0"/>
      <w:lnNumType w:countBy="1" w:distance="227" w:restart="continuous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187" w:rsidRDefault="00661187" w:rsidP="00153A02">
      <w:r>
        <w:separator/>
      </w:r>
    </w:p>
  </w:endnote>
  <w:endnote w:type="continuationSeparator" w:id="1">
    <w:p w:rsidR="00661187" w:rsidRDefault="00661187" w:rsidP="00153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D9" w:rsidRDefault="007D4CD9">
    <w:pPr>
      <w:pStyle w:val="a5"/>
    </w:pPr>
    <w:r w:rsidRPr="007D4CD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-1049020</wp:posOffset>
          </wp:positionV>
          <wp:extent cx="1610995" cy="1219200"/>
          <wp:effectExtent l="19050" t="0" r="8255" b="0"/>
          <wp:wrapNone/>
          <wp:docPr id="6" name="圖片 17" descr="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099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187" w:rsidRDefault="00661187" w:rsidP="00153A02">
      <w:r>
        <w:separator/>
      </w:r>
    </w:p>
  </w:footnote>
  <w:footnote w:type="continuationSeparator" w:id="1">
    <w:p w:rsidR="00661187" w:rsidRDefault="00661187" w:rsidP="00153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5D" w:rsidRDefault="00B77CC1">
    <w:pPr>
      <w:pStyle w:val="a3"/>
    </w:pPr>
    <w:r>
      <w:rPr>
        <w:noProof/>
      </w:rPr>
      <w:pict>
        <v:rect id="_x0000_s3076" style="position:absolute;margin-left:-10.7pt;margin-top:-16.3pt;width:513.75pt;height:777.95pt;z-index:-251658240" fillcolor="white [3201]" strokecolor="#4f81bd [3204]" strokeweight="2.5pt">
          <v:shadow color="#868686"/>
        </v:rect>
      </w:pict>
    </w:r>
    <w:r>
      <w:rPr>
        <w:noProof/>
      </w:rPr>
      <w:pict>
        <v:rect id="_x0000_s3077" style="position:absolute;margin-left:431.05pt;margin-top:-15.55pt;width:1in;height:777.95pt;z-index:-251657216" fillcolor="#92cddc [1944]" strokecolor="#548dd4 [1951]" strokeweight="1.5pt">
          <v:fill color2="#daeef3 [664]" angle="-45" focus="-50%" type="gradient"/>
          <v:shadow on="t" type="perspective" color="#205867 [1608]" opacity=".5" offset="1pt" offset2="-3pt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>
      <o:colormenu v:ext="edit" strokecolor="none [1951]" shadowcolor="none [2408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CA6"/>
    <w:rsid w:val="00005008"/>
    <w:rsid w:val="000665AB"/>
    <w:rsid w:val="000A7CF4"/>
    <w:rsid w:val="000E34E8"/>
    <w:rsid w:val="00153A02"/>
    <w:rsid w:val="001C6BE8"/>
    <w:rsid w:val="001D3EF8"/>
    <w:rsid w:val="00235628"/>
    <w:rsid w:val="002870B5"/>
    <w:rsid w:val="002A7164"/>
    <w:rsid w:val="003B7EAB"/>
    <w:rsid w:val="004D02E5"/>
    <w:rsid w:val="0053158E"/>
    <w:rsid w:val="005356E1"/>
    <w:rsid w:val="005E0C86"/>
    <w:rsid w:val="00615F5D"/>
    <w:rsid w:val="00661187"/>
    <w:rsid w:val="006B3C5D"/>
    <w:rsid w:val="00785C45"/>
    <w:rsid w:val="007A20CB"/>
    <w:rsid w:val="007C00B9"/>
    <w:rsid w:val="007D4CD9"/>
    <w:rsid w:val="007F7646"/>
    <w:rsid w:val="008569BE"/>
    <w:rsid w:val="008633AD"/>
    <w:rsid w:val="009513A3"/>
    <w:rsid w:val="00953824"/>
    <w:rsid w:val="009B2AA6"/>
    <w:rsid w:val="009E68CC"/>
    <w:rsid w:val="00A00805"/>
    <w:rsid w:val="00A5768E"/>
    <w:rsid w:val="00AB2C06"/>
    <w:rsid w:val="00B77CC1"/>
    <w:rsid w:val="00BA2C92"/>
    <w:rsid w:val="00BB7CA6"/>
    <w:rsid w:val="00C44162"/>
    <w:rsid w:val="00D862E3"/>
    <w:rsid w:val="00DA34F9"/>
    <w:rsid w:val="00E053D6"/>
    <w:rsid w:val="00E56BCC"/>
    <w:rsid w:val="00F61991"/>
    <w:rsid w:val="00F97B6A"/>
    <w:rsid w:val="00FC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1951]" shadowcolor="none [24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7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5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3A0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3A0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6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68C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AB2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A63F-638F-4581-8AAD-9D18BF96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NONE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陳美玲</dc:creator>
  <cp:keywords/>
  <dc:description/>
  <cp:lastModifiedBy>USER</cp:lastModifiedBy>
  <cp:revision>2</cp:revision>
  <dcterms:created xsi:type="dcterms:W3CDTF">2007-04-30T05:44:00Z</dcterms:created>
  <dcterms:modified xsi:type="dcterms:W3CDTF">2007-04-30T05:44:00Z</dcterms:modified>
</cp:coreProperties>
</file>